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3808" w:rsidR="00C4354D" w:rsidP="00C4354D" w:rsidRDefault="001C33A9" w14:paraId="707ED85F" w14:textId="725ABC16">
      <w:pPr>
        <w:jc w:val="center"/>
        <w:rPr>
          <w:rFonts w:ascii="Arial" w:hAnsi="Arial" w:cs="Arial"/>
          <w:b/>
        </w:rPr>
      </w:pPr>
      <w:r>
        <w:rPr>
          <w:rFonts w:ascii="Arial" w:hAnsi="Arial" w:cs="Arial"/>
          <w:b/>
        </w:rPr>
        <w:t>Disability Rights South Dakota</w:t>
      </w:r>
      <w:r w:rsidRPr="00E93808" w:rsidR="00C4354D">
        <w:rPr>
          <w:rFonts w:ascii="Arial" w:hAnsi="Arial" w:cs="Arial"/>
          <w:b/>
        </w:rPr>
        <w:br/>
      </w:r>
      <w:r w:rsidRPr="00E93808" w:rsidR="00C4354D">
        <w:rPr>
          <w:rFonts w:ascii="Arial" w:hAnsi="Arial" w:cs="Arial"/>
          <w:b/>
        </w:rPr>
        <w:t>Job Description</w:t>
      </w:r>
    </w:p>
    <w:tbl>
      <w:tblPr>
        <w:tblW w:w="11538" w:type="dxa"/>
        <w:tblLook w:val="04A0" w:firstRow="1" w:lastRow="0" w:firstColumn="1" w:lastColumn="0" w:noHBand="0" w:noVBand="1"/>
      </w:tblPr>
      <w:tblGrid>
        <w:gridCol w:w="2628"/>
        <w:gridCol w:w="7740"/>
        <w:gridCol w:w="1170"/>
      </w:tblGrid>
      <w:tr w:rsidRPr="00A846C3" w:rsidR="00C4354D" w:rsidTr="00E33AD6" w14:paraId="695D1AC0" w14:textId="77777777">
        <w:tc>
          <w:tcPr>
            <w:tcW w:w="2628" w:type="dxa"/>
          </w:tcPr>
          <w:p w:rsidRPr="00A846C3" w:rsidR="00C4354D" w:rsidP="00A846C3" w:rsidRDefault="00C4354D" w14:paraId="4D3FA0B5" w14:textId="77777777">
            <w:pPr>
              <w:spacing w:after="0" w:line="240" w:lineRule="auto"/>
              <w:rPr>
                <w:rFonts w:ascii="Arial" w:hAnsi="Arial" w:cs="Arial"/>
                <w:b/>
              </w:rPr>
            </w:pPr>
            <w:r w:rsidRPr="00A846C3">
              <w:rPr>
                <w:rFonts w:ascii="Arial" w:hAnsi="Arial" w:cs="Arial"/>
                <w:b/>
              </w:rPr>
              <w:t>Title:</w:t>
            </w:r>
          </w:p>
        </w:tc>
        <w:tc>
          <w:tcPr>
            <w:tcW w:w="8910" w:type="dxa"/>
            <w:gridSpan w:val="2"/>
          </w:tcPr>
          <w:p w:rsidRPr="00A846C3" w:rsidR="00C4354D" w:rsidP="00316785" w:rsidRDefault="007C2BB2" w14:paraId="1D0524AF" w14:textId="77777777">
            <w:pPr>
              <w:spacing w:after="0" w:line="240" w:lineRule="auto"/>
              <w:rPr>
                <w:rFonts w:ascii="Arial" w:hAnsi="Arial" w:cs="Arial"/>
                <w:b/>
              </w:rPr>
            </w:pPr>
            <w:r>
              <w:rPr>
                <w:rFonts w:ascii="Arial" w:hAnsi="Arial" w:cs="Arial"/>
                <w:b/>
              </w:rPr>
              <w:t>Staff Attorney</w:t>
            </w:r>
          </w:p>
        </w:tc>
      </w:tr>
      <w:tr w:rsidRPr="00A846C3" w:rsidR="00C4354D" w:rsidTr="00E33AD6" w14:paraId="72C6DE66" w14:textId="77777777">
        <w:trPr>
          <w:gridAfter w:val="1"/>
          <w:wAfter w:w="1170" w:type="dxa"/>
        </w:trPr>
        <w:tc>
          <w:tcPr>
            <w:tcW w:w="2628" w:type="dxa"/>
          </w:tcPr>
          <w:p w:rsidRPr="00A846C3" w:rsidR="00C4354D" w:rsidP="00A846C3" w:rsidRDefault="00C4354D" w14:paraId="33D81509" w14:textId="77777777">
            <w:pPr>
              <w:spacing w:after="0" w:line="240" w:lineRule="auto"/>
              <w:rPr>
                <w:rFonts w:ascii="Arial" w:hAnsi="Arial" w:cs="Arial"/>
                <w:b/>
              </w:rPr>
            </w:pPr>
            <w:r w:rsidRPr="00A846C3">
              <w:rPr>
                <w:rFonts w:ascii="Arial" w:hAnsi="Arial" w:cs="Arial"/>
                <w:b/>
              </w:rPr>
              <w:t>Department:</w:t>
            </w:r>
          </w:p>
        </w:tc>
        <w:tc>
          <w:tcPr>
            <w:tcW w:w="7740" w:type="dxa"/>
          </w:tcPr>
          <w:p w:rsidRPr="00A846C3" w:rsidR="00C4354D" w:rsidP="00A846C3" w:rsidRDefault="007C2BB2" w14:paraId="03ABD995" w14:textId="77777777">
            <w:pPr>
              <w:spacing w:after="0" w:line="240" w:lineRule="auto"/>
              <w:rPr>
                <w:rFonts w:ascii="Arial" w:hAnsi="Arial" w:cs="Arial"/>
                <w:b/>
              </w:rPr>
            </w:pPr>
            <w:r>
              <w:rPr>
                <w:rFonts w:ascii="Arial" w:hAnsi="Arial" w:cs="Arial"/>
                <w:b/>
              </w:rPr>
              <w:t xml:space="preserve">Legal Affairs </w:t>
            </w:r>
          </w:p>
        </w:tc>
      </w:tr>
      <w:tr w:rsidRPr="00A846C3" w:rsidR="00C4354D" w:rsidTr="00E33AD6" w14:paraId="5756E73C" w14:textId="77777777">
        <w:trPr>
          <w:gridAfter w:val="1"/>
          <w:wAfter w:w="1170" w:type="dxa"/>
        </w:trPr>
        <w:tc>
          <w:tcPr>
            <w:tcW w:w="2628" w:type="dxa"/>
          </w:tcPr>
          <w:p w:rsidRPr="00A846C3" w:rsidR="00C4354D" w:rsidP="00A846C3" w:rsidRDefault="00C4354D" w14:paraId="524EF4E0" w14:textId="77777777">
            <w:pPr>
              <w:spacing w:after="0" w:line="240" w:lineRule="auto"/>
              <w:rPr>
                <w:rFonts w:ascii="Arial" w:hAnsi="Arial" w:cs="Arial"/>
                <w:b/>
              </w:rPr>
            </w:pPr>
            <w:r w:rsidRPr="00A846C3">
              <w:rPr>
                <w:rFonts w:ascii="Arial" w:hAnsi="Arial" w:cs="Arial"/>
                <w:b/>
              </w:rPr>
              <w:t>Immediate Supervisor:</w:t>
            </w:r>
          </w:p>
        </w:tc>
        <w:tc>
          <w:tcPr>
            <w:tcW w:w="7740" w:type="dxa"/>
          </w:tcPr>
          <w:p w:rsidRPr="00A846C3" w:rsidR="00C4354D" w:rsidP="00FC34DA" w:rsidRDefault="007C2BB2" w14:paraId="3A151F19" w14:textId="423EFF82">
            <w:pPr>
              <w:spacing w:after="0" w:line="240" w:lineRule="auto"/>
              <w:rPr>
                <w:rFonts w:ascii="Arial" w:hAnsi="Arial" w:cs="Arial"/>
                <w:b/>
              </w:rPr>
            </w:pPr>
            <w:r>
              <w:rPr>
                <w:rFonts w:ascii="Arial" w:hAnsi="Arial" w:cs="Arial"/>
                <w:b/>
              </w:rPr>
              <w:t>Legal Director</w:t>
            </w:r>
          </w:p>
        </w:tc>
      </w:tr>
      <w:tr w:rsidRPr="00A846C3" w:rsidR="00C4354D" w:rsidTr="00E33AD6" w14:paraId="2C3735D4" w14:textId="77777777">
        <w:trPr>
          <w:gridAfter w:val="1"/>
          <w:wAfter w:w="1170" w:type="dxa"/>
        </w:trPr>
        <w:tc>
          <w:tcPr>
            <w:tcW w:w="2628" w:type="dxa"/>
          </w:tcPr>
          <w:p w:rsidRPr="00E33AD6" w:rsidR="00C4354D" w:rsidP="00A846C3" w:rsidRDefault="00C4354D" w14:paraId="3BF1CAE1" w14:textId="77777777">
            <w:pPr>
              <w:spacing w:after="0" w:line="240" w:lineRule="auto"/>
              <w:rPr>
                <w:rFonts w:ascii="Arial" w:hAnsi="Arial" w:cs="Arial"/>
                <w:b/>
              </w:rPr>
            </w:pPr>
            <w:r w:rsidRPr="00E33AD6">
              <w:rPr>
                <w:rFonts w:ascii="Arial" w:hAnsi="Arial" w:cs="Arial"/>
                <w:b/>
              </w:rPr>
              <w:t>FLSA Status:</w:t>
            </w:r>
          </w:p>
        </w:tc>
        <w:tc>
          <w:tcPr>
            <w:tcW w:w="7740" w:type="dxa"/>
          </w:tcPr>
          <w:p w:rsidRPr="00E33AD6" w:rsidR="00C4354D" w:rsidP="005B1E9B" w:rsidRDefault="00887145" w14:paraId="4600EAA9" w14:textId="77777777">
            <w:pPr>
              <w:spacing w:after="0" w:line="240" w:lineRule="auto"/>
              <w:rPr>
                <w:rFonts w:ascii="Arial" w:hAnsi="Arial" w:cs="Arial"/>
                <w:b/>
              </w:rPr>
            </w:pPr>
            <w:r>
              <w:rPr>
                <w:rFonts w:ascii="Arial" w:hAnsi="Arial" w:cs="Arial"/>
                <w:b/>
              </w:rPr>
              <w:t xml:space="preserve">Exempt </w:t>
            </w:r>
            <w:r w:rsidR="005B1E9B">
              <w:rPr>
                <w:rFonts w:ascii="Arial" w:hAnsi="Arial" w:cs="Arial"/>
                <w:b/>
              </w:rPr>
              <w:t xml:space="preserve">from Overtime </w:t>
            </w:r>
            <w:r w:rsidR="00096596">
              <w:rPr>
                <w:rFonts w:ascii="Arial" w:hAnsi="Arial" w:cs="Arial"/>
                <w:b/>
              </w:rPr>
              <w:t>Eligible Status</w:t>
            </w:r>
          </w:p>
        </w:tc>
      </w:tr>
      <w:tr w:rsidRPr="00A846C3" w:rsidR="001E7014" w:rsidTr="00E33AD6" w14:paraId="30D7999E" w14:textId="77777777">
        <w:trPr>
          <w:gridAfter w:val="1"/>
          <w:wAfter w:w="1170" w:type="dxa"/>
        </w:trPr>
        <w:tc>
          <w:tcPr>
            <w:tcW w:w="2628" w:type="dxa"/>
          </w:tcPr>
          <w:p w:rsidRPr="00A846C3" w:rsidR="001E7014" w:rsidP="00A846C3" w:rsidRDefault="001E7014" w14:paraId="5D18D716" w14:textId="77777777">
            <w:pPr>
              <w:spacing w:after="0" w:line="240" w:lineRule="auto"/>
              <w:rPr>
                <w:rFonts w:ascii="Arial" w:hAnsi="Arial" w:cs="Arial"/>
                <w:b/>
              </w:rPr>
            </w:pPr>
            <w:r w:rsidRPr="00A846C3">
              <w:rPr>
                <w:rFonts w:ascii="Arial" w:hAnsi="Arial" w:cs="Arial"/>
                <w:b/>
              </w:rPr>
              <w:t>Schedule Hours:</w:t>
            </w:r>
          </w:p>
        </w:tc>
        <w:tc>
          <w:tcPr>
            <w:tcW w:w="7740" w:type="dxa"/>
          </w:tcPr>
          <w:p w:rsidRPr="00A846C3" w:rsidR="001E7014" w:rsidP="00A846C3" w:rsidRDefault="001E7014" w14:paraId="1D00555D" w14:textId="77777777">
            <w:pPr>
              <w:spacing w:after="0" w:line="240" w:lineRule="auto"/>
              <w:rPr>
                <w:rFonts w:ascii="Arial" w:hAnsi="Arial" w:cs="Arial"/>
                <w:b/>
              </w:rPr>
            </w:pPr>
            <w:r w:rsidRPr="00A846C3">
              <w:rPr>
                <w:rFonts w:ascii="Arial" w:hAnsi="Arial" w:cs="Arial"/>
                <w:b/>
              </w:rPr>
              <w:t>During Normal Business Hours</w:t>
            </w:r>
            <w:r w:rsidR="005B1E9B">
              <w:rPr>
                <w:rFonts w:ascii="Arial" w:hAnsi="Arial" w:cs="Arial"/>
                <w:b/>
              </w:rPr>
              <w:t>, May Work Outside of Normal Hours</w:t>
            </w:r>
          </w:p>
        </w:tc>
      </w:tr>
    </w:tbl>
    <w:p w:rsidRPr="00E93808" w:rsidR="00C4354D" w:rsidRDefault="00C4354D" w14:paraId="5A2D0B27" w14:textId="77777777">
      <w:pPr>
        <w:rPr>
          <w:rFonts w:ascii="Arial" w:hAnsi="Arial" w:cs="Arial"/>
        </w:rPr>
      </w:pPr>
    </w:p>
    <w:tbl>
      <w:tblPr>
        <w:tblW w:w="0" w:type="auto"/>
        <w:tblLook w:val="04A0" w:firstRow="1" w:lastRow="0" w:firstColumn="1" w:lastColumn="0" w:noHBand="0" w:noVBand="1"/>
      </w:tblPr>
      <w:tblGrid>
        <w:gridCol w:w="1908"/>
        <w:gridCol w:w="7668"/>
      </w:tblGrid>
      <w:tr w:rsidRPr="00A846C3" w:rsidR="00C4354D" w:rsidTr="00A846C3" w14:paraId="7CE572B2" w14:textId="77777777">
        <w:tc>
          <w:tcPr>
            <w:tcW w:w="9576" w:type="dxa"/>
            <w:gridSpan w:val="2"/>
          </w:tcPr>
          <w:p w:rsidRPr="00A846C3" w:rsidR="00C4354D" w:rsidP="00A846C3" w:rsidRDefault="00C4354D" w14:paraId="0D11BF52" w14:textId="77777777">
            <w:pPr>
              <w:spacing w:after="0" w:line="240" w:lineRule="auto"/>
              <w:rPr>
                <w:rFonts w:ascii="Arial" w:hAnsi="Arial" w:cs="Arial"/>
                <w:b/>
                <w:u w:val="single"/>
              </w:rPr>
            </w:pPr>
            <w:r w:rsidRPr="00A846C3">
              <w:rPr>
                <w:rFonts w:ascii="Arial" w:hAnsi="Arial" w:cs="Arial"/>
                <w:b/>
                <w:u w:val="single"/>
              </w:rPr>
              <w:t xml:space="preserve">Purpose of </w:t>
            </w:r>
            <w:r w:rsidRPr="00A846C3" w:rsidR="00EF5AC1">
              <w:rPr>
                <w:rFonts w:ascii="Arial" w:hAnsi="Arial" w:cs="Arial"/>
                <w:b/>
                <w:u w:val="single"/>
              </w:rPr>
              <w:t>Position</w:t>
            </w:r>
            <w:r w:rsidRPr="00A846C3">
              <w:rPr>
                <w:rFonts w:ascii="Arial" w:hAnsi="Arial" w:cs="Arial"/>
                <w:b/>
                <w:u w:val="single"/>
              </w:rPr>
              <w:t>:</w:t>
            </w:r>
          </w:p>
        </w:tc>
      </w:tr>
      <w:tr w:rsidRPr="00A846C3" w:rsidR="00C4354D" w:rsidTr="00A846C3" w14:paraId="4A6236FC" w14:textId="77777777">
        <w:trPr>
          <w:trHeight w:val="547"/>
        </w:trPr>
        <w:tc>
          <w:tcPr>
            <w:tcW w:w="9576" w:type="dxa"/>
            <w:gridSpan w:val="2"/>
          </w:tcPr>
          <w:p w:rsidR="00C4354D" w:rsidP="00A846C3" w:rsidRDefault="0064359E" w14:paraId="096E0291" w14:textId="74445AB7">
            <w:pPr>
              <w:spacing w:after="0" w:line="240" w:lineRule="auto"/>
              <w:rPr>
                <w:rFonts w:ascii="Arial" w:hAnsi="Arial" w:cs="Arial"/>
                <w:color w:val="333333"/>
                <w:shd w:val="clear" w:color="auto" w:fill="FFFFFF"/>
              </w:rPr>
            </w:pPr>
            <w:r w:rsidRPr="00A846C3">
              <w:rPr>
                <w:rFonts w:ascii="Arial" w:hAnsi="Arial" w:cs="Arial"/>
                <w:color w:val="333333"/>
                <w:shd w:val="clear" w:color="auto" w:fill="FFFFFF"/>
              </w:rPr>
              <w:t xml:space="preserve">The primary purpose of this position is to </w:t>
            </w:r>
            <w:r w:rsidRPr="007B1061" w:rsidR="007B1061">
              <w:rPr>
                <w:rFonts w:ascii="Arial" w:hAnsi="Arial" w:cs="Arial"/>
                <w:color w:val="333333"/>
                <w:shd w:val="clear" w:color="auto" w:fill="FFFFFF"/>
              </w:rPr>
              <w:t xml:space="preserve">provide legal representation to clients of </w:t>
            </w:r>
            <w:r w:rsidR="00B94A12">
              <w:rPr>
                <w:rFonts w:ascii="Arial" w:hAnsi="Arial" w:cs="Arial"/>
                <w:color w:val="333333"/>
                <w:shd w:val="clear" w:color="auto" w:fill="FFFFFF"/>
              </w:rPr>
              <w:t>Disability Rights South Dakota</w:t>
            </w:r>
            <w:r w:rsidR="007B1061">
              <w:rPr>
                <w:rFonts w:ascii="Arial" w:hAnsi="Arial" w:cs="Arial"/>
                <w:color w:val="333333"/>
                <w:shd w:val="clear" w:color="auto" w:fill="FFFFFF"/>
              </w:rPr>
              <w:t xml:space="preserve"> and perform </w:t>
            </w:r>
            <w:r w:rsidR="007A048A">
              <w:rPr>
                <w:rFonts w:ascii="Arial" w:hAnsi="Arial" w:cs="Arial"/>
                <w:color w:val="333333"/>
                <w:shd w:val="clear" w:color="auto" w:fill="FFFFFF"/>
              </w:rPr>
              <w:t>compliance oversight</w:t>
            </w:r>
            <w:r w:rsidR="00506737">
              <w:rPr>
                <w:rFonts w:ascii="Arial" w:hAnsi="Arial" w:cs="Arial"/>
                <w:color w:val="333333"/>
                <w:shd w:val="clear" w:color="auto" w:fill="FFFFFF"/>
              </w:rPr>
              <w:t xml:space="preserve"> within </w:t>
            </w:r>
            <w:r w:rsidR="00B94A12">
              <w:rPr>
                <w:rFonts w:ascii="Arial" w:hAnsi="Arial" w:cs="Arial"/>
                <w:color w:val="333333"/>
                <w:shd w:val="clear" w:color="auto" w:fill="FFFFFF"/>
              </w:rPr>
              <w:t>Disability Rights South Dakota</w:t>
            </w:r>
            <w:r w:rsidR="00506737">
              <w:rPr>
                <w:rFonts w:ascii="Arial" w:hAnsi="Arial" w:cs="Arial"/>
                <w:color w:val="333333"/>
                <w:shd w:val="clear" w:color="auto" w:fill="FFFFFF"/>
              </w:rPr>
              <w:t xml:space="preserve"> in accordance with granting agencies. </w:t>
            </w:r>
            <w:r w:rsidR="007B1061">
              <w:rPr>
                <w:rFonts w:ascii="Arial" w:hAnsi="Arial" w:cs="Arial"/>
                <w:color w:val="333333"/>
                <w:shd w:val="clear" w:color="auto" w:fill="FFFFFF"/>
              </w:rPr>
              <w:t xml:space="preserve">  </w:t>
            </w:r>
          </w:p>
          <w:p w:rsidR="009C7B53" w:rsidP="00A846C3" w:rsidRDefault="009C7B53" w14:paraId="5C65175E" w14:textId="77777777">
            <w:pPr>
              <w:spacing w:after="0" w:line="240" w:lineRule="auto"/>
              <w:rPr>
                <w:rFonts w:ascii="Arial" w:hAnsi="Arial" w:cs="Arial"/>
                <w:color w:val="333333"/>
                <w:shd w:val="clear" w:color="auto" w:fill="FFFFFF"/>
              </w:rPr>
            </w:pPr>
          </w:p>
          <w:p w:rsidRPr="00A846C3" w:rsidR="00C4354D" w:rsidP="007A048A" w:rsidRDefault="009C7B53" w14:paraId="2D3E4ECF" w14:textId="77777777">
            <w:pPr>
              <w:spacing w:after="0" w:line="240" w:lineRule="auto"/>
              <w:rPr>
                <w:rFonts w:ascii="Arial" w:hAnsi="Arial" w:cs="Arial"/>
                <w:b/>
                <w:bCs/>
              </w:rPr>
            </w:pPr>
            <w:r>
              <w:rPr>
                <w:rFonts w:ascii="Arial" w:hAnsi="Arial" w:cs="Arial"/>
                <w:color w:val="333333"/>
                <w:shd w:val="clear" w:color="auto" w:fill="FFFFFF"/>
              </w:rPr>
              <w:t>*</w:t>
            </w:r>
            <w:r w:rsidR="007A048A">
              <w:rPr>
                <w:rFonts w:ascii="Arial" w:hAnsi="Arial" w:cs="Arial"/>
                <w:color w:val="333333"/>
                <w:shd w:val="clear" w:color="auto" w:fill="FFFFFF"/>
              </w:rPr>
              <w:t>Staff Attorney does may not have direct oversight of a specific program; however, incumbent will be responsible to provide guidance on all grant and program activities.</w:t>
            </w:r>
          </w:p>
        </w:tc>
      </w:tr>
      <w:tr w:rsidRPr="00A846C3" w:rsidR="0064359E" w:rsidTr="00A846C3" w14:paraId="08863A12" w14:textId="77777777">
        <w:tc>
          <w:tcPr>
            <w:tcW w:w="9576" w:type="dxa"/>
            <w:gridSpan w:val="2"/>
          </w:tcPr>
          <w:p w:rsidR="00ED1F14" w:rsidP="00A846C3" w:rsidRDefault="00ED1F14" w14:paraId="34E44EF1" w14:textId="77777777">
            <w:pPr>
              <w:spacing w:after="0" w:line="240" w:lineRule="auto"/>
              <w:rPr>
                <w:rFonts w:ascii="Arial" w:hAnsi="Arial" w:cs="Arial"/>
                <w:b/>
                <w:u w:val="single"/>
              </w:rPr>
            </w:pPr>
          </w:p>
          <w:p w:rsidRPr="00A846C3" w:rsidR="0064359E" w:rsidP="00A846C3" w:rsidRDefault="0064359E" w14:paraId="35B554E2" w14:textId="3D865AEB">
            <w:pPr>
              <w:spacing w:after="0" w:line="240" w:lineRule="auto"/>
              <w:rPr>
                <w:rFonts w:ascii="Arial" w:hAnsi="Arial" w:cs="Arial"/>
                <w:b/>
                <w:u w:val="single"/>
              </w:rPr>
            </w:pPr>
            <w:r w:rsidRPr="00A846C3">
              <w:rPr>
                <w:rFonts w:ascii="Arial" w:hAnsi="Arial" w:cs="Arial"/>
                <w:b/>
                <w:u w:val="single"/>
              </w:rPr>
              <w:t xml:space="preserve">Mission of </w:t>
            </w:r>
            <w:r w:rsidR="001C33A9">
              <w:rPr>
                <w:rFonts w:ascii="Arial" w:hAnsi="Arial" w:cs="Arial"/>
                <w:b/>
                <w:u w:val="single"/>
              </w:rPr>
              <w:t>Disability Rights South Dakota</w:t>
            </w:r>
            <w:r w:rsidRPr="00A846C3">
              <w:rPr>
                <w:rFonts w:ascii="Arial" w:hAnsi="Arial" w:cs="Arial"/>
                <w:b/>
                <w:u w:val="single"/>
              </w:rPr>
              <w:t>:</w:t>
            </w:r>
          </w:p>
        </w:tc>
      </w:tr>
      <w:tr w:rsidRPr="00A846C3" w:rsidR="0064359E" w:rsidTr="00A846C3" w14:paraId="40CFDA3D" w14:textId="77777777">
        <w:trPr>
          <w:trHeight w:val="547"/>
        </w:trPr>
        <w:tc>
          <w:tcPr>
            <w:tcW w:w="9576" w:type="dxa"/>
            <w:gridSpan w:val="2"/>
          </w:tcPr>
          <w:p w:rsidRPr="001C33A9" w:rsidR="0064359E" w:rsidP="00A846C3" w:rsidRDefault="001C33A9" w14:paraId="206E8175" w14:textId="6EB395B8">
            <w:pPr>
              <w:spacing w:after="0" w:line="240" w:lineRule="auto"/>
              <w:rPr>
                <w:rFonts w:ascii="Arial" w:hAnsi="Arial" w:cs="Arial"/>
                <w:color w:val="333333"/>
                <w:shd w:val="clear" w:color="auto" w:fill="FFFFFF"/>
              </w:rPr>
            </w:pPr>
            <w:r w:rsidRPr="001C33A9">
              <w:rPr>
                <w:rFonts w:ascii="Arial" w:hAnsi="Arial" w:cs="Arial"/>
                <w:color w:val="333333"/>
                <w:shd w:val="clear" w:color="auto" w:fill="FFFFFF"/>
              </w:rPr>
              <w:t>Disability Rights South Dakota is the non-profit legal services agency dedicated to protecting and advocating for rights and inclusion of South Dakotans with disabilities.</w:t>
            </w:r>
          </w:p>
          <w:p w:rsidRPr="00A846C3" w:rsidR="00E93808" w:rsidP="00A846C3" w:rsidRDefault="00E93808" w14:paraId="4A6932D4" w14:textId="77777777">
            <w:pPr>
              <w:spacing w:after="0" w:line="240" w:lineRule="auto"/>
              <w:rPr>
                <w:rFonts w:ascii="Arial" w:hAnsi="Arial" w:cs="Arial"/>
                <w:b/>
              </w:rPr>
            </w:pPr>
          </w:p>
        </w:tc>
      </w:tr>
      <w:tr w:rsidRPr="00A846C3" w:rsidR="00C4354D" w:rsidTr="00A846C3" w14:paraId="3277E67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76" w:type="dxa"/>
            <w:gridSpan w:val="2"/>
            <w:tcBorders>
              <w:top w:val="nil"/>
              <w:left w:val="nil"/>
              <w:bottom w:val="dotted" w:color="auto" w:sz="4" w:space="0"/>
              <w:right w:val="nil"/>
            </w:tcBorders>
          </w:tcPr>
          <w:p w:rsidRPr="00A846C3" w:rsidR="00C4354D" w:rsidP="00A846C3" w:rsidRDefault="00EF5AC1" w14:paraId="00F42D3B" w14:textId="77777777">
            <w:pPr>
              <w:spacing w:after="0" w:line="240" w:lineRule="auto"/>
              <w:rPr>
                <w:rFonts w:ascii="Arial" w:hAnsi="Arial" w:cs="Arial"/>
                <w:b/>
                <w:u w:val="single"/>
              </w:rPr>
            </w:pPr>
            <w:r w:rsidRPr="00A846C3">
              <w:rPr>
                <w:rFonts w:ascii="Arial" w:hAnsi="Arial" w:cs="Arial"/>
                <w:b/>
                <w:u w:val="single"/>
              </w:rPr>
              <w:t xml:space="preserve">Position </w:t>
            </w:r>
            <w:r w:rsidRPr="00A846C3" w:rsidR="00C4354D">
              <w:rPr>
                <w:rFonts w:ascii="Arial" w:hAnsi="Arial" w:cs="Arial"/>
                <w:b/>
                <w:u w:val="single"/>
              </w:rPr>
              <w:t>Essential Functions:</w:t>
            </w:r>
          </w:p>
        </w:tc>
      </w:tr>
      <w:tr w:rsidRPr="00A846C3" w:rsidR="00C4354D" w:rsidTr="00A846C3" w14:paraId="33799A3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8" w:type="dxa"/>
            <w:tcBorders>
              <w:top w:val="dotted" w:color="auto" w:sz="4" w:space="0"/>
              <w:left w:val="dotted" w:color="auto" w:sz="4" w:space="0"/>
              <w:bottom w:val="dotted" w:color="auto" w:sz="4" w:space="0"/>
              <w:right w:val="dotted" w:color="auto" w:sz="4" w:space="0"/>
            </w:tcBorders>
          </w:tcPr>
          <w:p w:rsidRPr="00A846C3" w:rsidR="00C4354D" w:rsidP="00A846C3" w:rsidRDefault="00C4354D" w14:paraId="3CD0EEEC" w14:textId="77777777">
            <w:pPr>
              <w:spacing w:after="0" w:line="240" w:lineRule="auto"/>
              <w:rPr>
                <w:rFonts w:ascii="Arial" w:hAnsi="Arial" w:cs="Arial"/>
                <w:b/>
              </w:rPr>
            </w:pPr>
            <w:r w:rsidRPr="00A846C3">
              <w:rPr>
                <w:rFonts w:ascii="Arial" w:hAnsi="Arial" w:cs="Arial"/>
                <w:b/>
              </w:rPr>
              <w:t>Percent of Time</w:t>
            </w:r>
          </w:p>
        </w:tc>
        <w:tc>
          <w:tcPr>
            <w:tcW w:w="7668" w:type="dxa"/>
            <w:tcBorders>
              <w:top w:val="dotted" w:color="auto" w:sz="4" w:space="0"/>
              <w:left w:val="dotted" w:color="auto" w:sz="4" w:space="0"/>
              <w:bottom w:val="dotted" w:color="auto" w:sz="4" w:space="0"/>
              <w:right w:val="dotted" w:color="auto" w:sz="4" w:space="0"/>
            </w:tcBorders>
          </w:tcPr>
          <w:p w:rsidRPr="00A846C3" w:rsidR="00C4354D" w:rsidP="00A846C3" w:rsidRDefault="00C4354D" w14:paraId="366A9F9A" w14:textId="77777777">
            <w:pPr>
              <w:spacing w:after="0" w:line="240" w:lineRule="auto"/>
              <w:rPr>
                <w:rFonts w:ascii="Arial" w:hAnsi="Arial" w:cs="Arial"/>
                <w:b/>
              </w:rPr>
            </w:pPr>
            <w:r w:rsidRPr="00A846C3">
              <w:rPr>
                <w:rFonts w:ascii="Arial" w:hAnsi="Arial" w:cs="Arial"/>
                <w:b/>
              </w:rPr>
              <w:t>Function Summary and Description</w:t>
            </w:r>
          </w:p>
        </w:tc>
      </w:tr>
      <w:tr w:rsidRPr="00A846C3" w:rsidR="00C4354D" w:rsidTr="00A846C3" w14:paraId="5B1D7E5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8" w:type="dxa"/>
            <w:tcBorders>
              <w:top w:val="dotted" w:color="auto" w:sz="4" w:space="0"/>
              <w:left w:val="dotted" w:color="auto" w:sz="4" w:space="0"/>
              <w:bottom w:val="dotted" w:color="auto" w:sz="4" w:space="0"/>
              <w:right w:val="dotted" w:color="auto" w:sz="4" w:space="0"/>
            </w:tcBorders>
          </w:tcPr>
          <w:p w:rsidRPr="00A846C3" w:rsidR="00C4354D" w:rsidP="00010E32" w:rsidRDefault="00010E32" w14:paraId="5B1EA79E" w14:textId="77777777">
            <w:pPr>
              <w:spacing w:after="0" w:line="240" w:lineRule="auto"/>
              <w:jc w:val="center"/>
              <w:rPr>
                <w:rFonts w:ascii="Arial" w:hAnsi="Arial" w:cs="Arial"/>
              </w:rPr>
            </w:pPr>
            <w:r>
              <w:rPr>
                <w:rFonts w:ascii="Arial" w:hAnsi="Arial" w:cs="Arial"/>
              </w:rPr>
              <w:t>60</w:t>
            </w:r>
            <w:r w:rsidRPr="00A846C3" w:rsidR="00C17754">
              <w:rPr>
                <w:rFonts w:ascii="Arial" w:hAnsi="Arial" w:cs="Arial"/>
              </w:rPr>
              <w:t>%</w:t>
            </w:r>
          </w:p>
        </w:tc>
        <w:tc>
          <w:tcPr>
            <w:tcW w:w="7668" w:type="dxa"/>
            <w:tcBorders>
              <w:top w:val="dotted" w:color="auto" w:sz="4" w:space="0"/>
              <w:left w:val="dotted" w:color="auto" w:sz="4" w:space="0"/>
              <w:bottom w:val="dotted" w:color="auto" w:sz="4" w:space="0"/>
              <w:right w:val="dotted" w:color="auto" w:sz="4" w:space="0"/>
            </w:tcBorders>
          </w:tcPr>
          <w:p w:rsidR="00C17754" w:rsidP="00A846C3" w:rsidRDefault="00A66DBE" w14:paraId="42113E9A" w14:textId="77777777">
            <w:pPr>
              <w:spacing w:after="0" w:line="240" w:lineRule="auto"/>
              <w:rPr>
                <w:rFonts w:ascii="Arial" w:hAnsi="Arial" w:cs="Arial"/>
                <w:color w:val="000000"/>
              </w:rPr>
            </w:pPr>
            <w:r>
              <w:rPr>
                <w:rFonts w:ascii="Arial" w:hAnsi="Arial" w:cs="Arial"/>
                <w:color w:val="000000"/>
              </w:rPr>
              <w:t xml:space="preserve">Performs </w:t>
            </w:r>
            <w:r w:rsidR="00D27149">
              <w:rPr>
                <w:rFonts w:ascii="Arial" w:hAnsi="Arial" w:cs="Arial"/>
                <w:color w:val="000000"/>
              </w:rPr>
              <w:t>case work and litigation</w:t>
            </w:r>
            <w:r>
              <w:rPr>
                <w:rFonts w:ascii="Arial" w:hAnsi="Arial" w:cs="Arial"/>
                <w:color w:val="000000"/>
              </w:rPr>
              <w:t xml:space="preserve"> </w:t>
            </w:r>
            <w:r w:rsidRPr="00A846C3" w:rsidR="00C17754">
              <w:rPr>
                <w:rFonts w:ascii="Arial" w:hAnsi="Arial" w:cs="Arial"/>
                <w:color w:val="000000"/>
              </w:rPr>
              <w:t xml:space="preserve">by: </w:t>
            </w:r>
          </w:p>
          <w:p w:rsidR="0059135C" w:rsidP="00EC2421" w:rsidRDefault="0059135C" w14:paraId="2A9B6A7F" w14:textId="77777777">
            <w:pPr>
              <w:numPr>
                <w:ilvl w:val="0"/>
                <w:numId w:val="5"/>
              </w:numPr>
              <w:spacing w:after="0" w:line="240" w:lineRule="auto"/>
              <w:rPr>
                <w:rFonts w:ascii="Arial" w:hAnsi="Arial" w:cs="Arial"/>
                <w:color w:val="000000"/>
              </w:rPr>
            </w:pPr>
            <w:r>
              <w:rPr>
                <w:rFonts w:ascii="Arial" w:hAnsi="Arial" w:cs="Arial"/>
                <w:color w:val="000000"/>
              </w:rPr>
              <w:t>maintaining client case load,</w:t>
            </w:r>
          </w:p>
          <w:p w:rsidR="0059135C" w:rsidP="00EC2421" w:rsidRDefault="0059135C" w14:paraId="275147BB" w14:textId="77777777">
            <w:pPr>
              <w:numPr>
                <w:ilvl w:val="0"/>
                <w:numId w:val="5"/>
              </w:numPr>
              <w:spacing w:after="0" w:line="240" w:lineRule="auto"/>
              <w:rPr>
                <w:rFonts w:ascii="Arial" w:hAnsi="Arial" w:cs="Arial"/>
                <w:color w:val="000000"/>
              </w:rPr>
            </w:pPr>
            <w:r>
              <w:rPr>
                <w:rFonts w:ascii="Arial" w:hAnsi="Arial" w:cs="Arial"/>
                <w:color w:val="000000"/>
              </w:rPr>
              <w:t>meeting with and providing information including referral services to clients or potential clients,</w:t>
            </w:r>
          </w:p>
          <w:p w:rsidR="0059135C" w:rsidP="00EC2421" w:rsidRDefault="0059135C" w14:paraId="7439903F" w14:textId="77777777">
            <w:pPr>
              <w:numPr>
                <w:ilvl w:val="0"/>
                <w:numId w:val="5"/>
              </w:numPr>
              <w:spacing w:after="0" w:line="240" w:lineRule="auto"/>
              <w:rPr>
                <w:rFonts w:ascii="Arial" w:hAnsi="Arial" w:cs="Arial"/>
                <w:color w:val="000000"/>
              </w:rPr>
            </w:pPr>
            <w:r>
              <w:rPr>
                <w:rFonts w:ascii="Arial" w:hAnsi="Arial" w:cs="Arial"/>
                <w:color w:val="000000"/>
              </w:rPr>
              <w:t>r</w:t>
            </w:r>
            <w:r w:rsidRPr="0059135C" w:rsidR="00D27149">
              <w:rPr>
                <w:rFonts w:ascii="Arial" w:hAnsi="Arial" w:cs="Arial"/>
                <w:color w:val="000000"/>
              </w:rPr>
              <w:t>esearching</w:t>
            </w:r>
            <w:r w:rsidRPr="00D27149" w:rsidR="00D27149">
              <w:rPr>
                <w:rFonts w:ascii="Arial" w:hAnsi="Arial" w:cs="Arial"/>
                <w:color w:val="000000"/>
              </w:rPr>
              <w:t>, analyz</w:t>
            </w:r>
            <w:r w:rsidRPr="0059135C" w:rsidR="00D27149">
              <w:rPr>
                <w:rFonts w:ascii="Arial" w:hAnsi="Arial" w:cs="Arial"/>
                <w:color w:val="000000"/>
              </w:rPr>
              <w:t>ing</w:t>
            </w:r>
            <w:r w:rsidRPr="00D27149" w:rsidR="00D27149">
              <w:rPr>
                <w:rFonts w:ascii="Arial" w:hAnsi="Arial" w:cs="Arial"/>
                <w:color w:val="000000"/>
              </w:rPr>
              <w:t xml:space="preserve"> and interpret</w:t>
            </w:r>
            <w:r w:rsidRPr="0059135C" w:rsidR="00D27149">
              <w:rPr>
                <w:rFonts w:ascii="Arial" w:hAnsi="Arial" w:cs="Arial"/>
                <w:color w:val="000000"/>
              </w:rPr>
              <w:t xml:space="preserve">ing </w:t>
            </w:r>
            <w:r w:rsidRPr="00D27149" w:rsidR="00D27149">
              <w:rPr>
                <w:rFonts w:ascii="Arial" w:hAnsi="Arial" w:cs="Arial"/>
                <w:color w:val="000000"/>
              </w:rPr>
              <w:t xml:space="preserve">laws and ordinances, court decisions, pending legislation and other legal authorities; </w:t>
            </w:r>
          </w:p>
          <w:p w:rsidR="009C7B53" w:rsidP="00EC2421" w:rsidRDefault="0059135C" w14:paraId="5F5FAD62" w14:textId="77777777">
            <w:pPr>
              <w:numPr>
                <w:ilvl w:val="0"/>
                <w:numId w:val="5"/>
              </w:numPr>
              <w:spacing w:after="0" w:line="240" w:lineRule="auto"/>
              <w:rPr>
                <w:rFonts w:ascii="Arial" w:hAnsi="Arial" w:cs="Arial"/>
                <w:color w:val="000000"/>
              </w:rPr>
            </w:pPr>
            <w:r>
              <w:rPr>
                <w:rFonts w:ascii="Arial" w:hAnsi="Arial" w:cs="Arial"/>
                <w:color w:val="000000"/>
              </w:rPr>
              <w:t>investigating complaints, grievances or allegations,</w:t>
            </w:r>
            <w:r w:rsidR="000D681D">
              <w:rPr>
                <w:rFonts w:ascii="Arial" w:hAnsi="Arial" w:cs="Arial"/>
                <w:color w:val="000000"/>
              </w:rPr>
              <w:t xml:space="preserve"> </w:t>
            </w:r>
          </w:p>
          <w:p w:rsidR="009C7B53" w:rsidP="00EC2421" w:rsidRDefault="009C7B53" w14:paraId="748B630A" w14:textId="77777777">
            <w:pPr>
              <w:numPr>
                <w:ilvl w:val="0"/>
                <w:numId w:val="5"/>
              </w:numPr>
              <w:spacing w:after="0" w:line="240" w:lineRule="auto"/>
              <w:rPr>
                <w:rFonts w:ascii="Arial" w:hAnsi="Arial" w:cs="Arial"/>
                <w:color w:val="000000"/>
              </w:rPr>
            </w:pPr>
            <w:r>
              <w:rPr>
                <w:rFonts w:ascii="Arial" w:hAnsi="Arial" w:cs="Arial"/>
                <w:color w:val="000000"/>
              </w:rPr>
              <w:t xml:space="preserve">participating and providing recommendations to legal committee on potential litigation, </w:t>
            </w:r>
          </w:p>
          <w:p w:rsidRPr="003C6CB6" w:rsidR="00EC2421" w:rsidP="00EC2421" w:rsidRDefault="00EC2421" w14:paraId="226359B1" w14:textId="77777777">
            <w:pPr>
              <w:pStyle w:val="ListParagraph"/>
              <w:numPr>
                <w:ilvl w:val="0"/>
                <w:numId w:val="5"/>
              </w:numPr>
              <w:spacing w:after="0" w:line="240" w:lineRule="auto"/>
              <w:rPr>
                <w:rFonts w:ascii="Arial" w:hAnsi="Arial" w:cs="Arial"/>
                <w:color w:val="000000"/>
              </w:rPr>
            </w:pPr>
            <w:r>
              <w:rPr>
                <w:rFonts w:ascii="Univers" w:hAnsi="Univers"/>
              </w:rPr>
              <w:t>attending staff meetings and providing information on case management,</w:t>
            </w:r>
          </w:p>
          <w:p w:rsidRPr="009C7B53" w:rsidR="009C7B53" w:rsidP="00EC2421" w:rsidRDefault="009C7B53" w14:paraId="587493DF" w14:textId="77777777">
            <w:pPr>
              <w:numPr>
                <w:ilvl w:val="0"/>
                <w:numId w:val="5"/>
              </w:numPr>
              <w:spacing w:after="0" w:line="240" w:lineRule="auto"/>
              <w:rPr>
                <w:rFonts w:ascii="Arial" w:hAnsi="Arial" w:cs="Arial"/>
              </w:rPr>
            </w:pPr>
            <w:r>
              <w:rPr>
                <w:rFonts w:ascii="Arial" w:hAnsi="Arial" w:cs="Arial"/>
                <w:color w:val="000000"/>
              </w:rPr>
              <w:t xml:space="preserve">drafting, proofreading and finalizing legal documents, forms and reports, </w:t>
            </w:r>
          </w:p>
          <w:p w:rsidR="0059135C" w:rsidP="00EC2421" w:rsidRDefault="0059135C" w14:paraId="0B59B12D" w14:textId="77777777">
            <w:pPr>
              <w:numPr>
                <w:ilvl w:val="0"/>
                <w:numId w:val="5"/>
              </w:numPr>
              <w:spacing w:after="0" w:line="240" w:lineRule="auto"/>
              <w:rPr>
                <w:rFonts w:ascii="Arial" w:hAnsi="Arial" w:cs="Arial"/>
                <w:color w:val="000000"/>
              </w:rPr>
            </w:pPr>
            <w:r>
              <w:rPr>
                <w:rFonts w:ascii="Arial" w:hAnsi="Arial" w:cs="Arial"/>
                <w:color w:val="000000"/>
              </w:rPr>
              <w:t xml:space="preserve">litigating cases at various levels in the </w:t>
            </w:r>
            <w:r w:rsidR="000D681D">
              <w:rPr>
                <w:rFonts w:ascii="Arial" w:hAnsi="Arial" w:cs="Arial"/>
                <w:color w:val="000000"/>
              </w:rPr>
              <w:t>court system</w:t>
            </w:r>
          </w:p>
          <w:p w:rsidR="00B53FD1" w:rsidP="00EC2421" w:rsidRDefault="00B53FD1" w14:paraId="0AEEB2B0" w14:textId="77777777">
            <w:pPr>
              <w:numPr>
                <w:ilvl w:val="1"/>
                <w:numId w:val="5"/>
              </w:numPr>
              <w:spacing w:after="0" w:line="240" w:lineRule="auto"/>
              <w:rPr>
                <w:rFonts w:ascii="Arial" w:hAnsi="Arial" w:cs="Arial"/>
                <w:color w:val="000000"/>
              </w:rPr>
            </w:pPr>
            <w:r>
              <w:rPr>
                <w:rFonts w:ascii="Arial" w:hAnsi="Arial" w:cs="Arial"/>
                <w:color w:val="000000"/>
              </w:rPr>
              <w:t xml:space="preserve">drafting motions, </w:t>
            </w:r>
          </w:p>
          <w:p w:rsidR="00B53FD1" w:rsidP="00EC2421" w:rsidRDefault="00B53FD1" w14:paraId="0249CB47" w14:textId="77777777">
            <w:pPr>
              <w:numPr>
                <w:ilvl w:val="1"/>
                <w:numId w:val="5"/>
              </w:numPr>
              <w:spacing w:after="0" w:line="240" w:lineRule="auto"/>
              <w:rPr>
                <w:rFonts w:ascii="Arial" w:hAnsi="Arial" w:cs="Arial"/>
                <w:color w:val="000000"/>
              </w:rPr>
            </w:pPr>
            <w:r>
              <w:rPr>
                <w:rFonts w:ascii="Arial" w:hAnsi="Arial" w:cs="Arial"/>
                <w:color w:val="000000"/>
              </w:rPr>
              <w:t xml:space="preserve">handling depositions, </w:t>
            </w:r>
          </w:p>
          <w:p w:rsidR="00B53FD1" w:rsidP="00EC2421" w:rsidRDefault="00B53FD1" w14:paraId="64082541" w14:textId="77777777">
            <w:pPr>
              <w:numPr>
                <w:ilvl w:val="1"/>
                <w:numId w:val="5"/>
              </w:numPr>
              <w:spacing w:after="0" w:line="240" w:lineRule="auto"/>
              <w:rPr>
                <w:rFonts w:ascii="Arial" w:hAnsi="Arial" w:cs="Arial"/>
                <w:color w:val="000000"/>
              </w:rPr>
            </w:pPr>
            <w:r>
              <w:rPr>
                <w:rFonts w:ascii="Arial" w:hAnsi="Arial" w:cs="Arial"/>
                <w:color w:val="000000"/>
              </w:rPr>
              <w:t>participating in</w:t>
            </w:r>
            <w:r w:rsidR="009C7B53">
              <w:rPr>
                <w:rFonts w:ascii="Arial" w:hAnsi="Arial" w:cs="Arial"/>
                <w:color w:val="000000"/>
              </w:rPr>
              <w:t xml:space="preserve"> trial, </w:t>
            </w:r>
          </w:p>
          <w:p w:rsidR="00C17754" w:rsidP="00EC2421" w:rsidRDefault="009C7B53" w14:paraId="278A0CE1" w14:textId="77777777">
            <w:pPr>
              <w:numPr>
                <w:ilvl w:val="1"/>
                <w:numId w:val="5"/>
              </w:numPr>
              <w:spacing w:after="0" w:line="240" w:lineRule="auto"/>
              <w:rPr>
                <w:rFonts w:ascii="Arial" w:hAnsi="Arial" w:cs="Arial"/>
                <w:color w:val="000000"/>
              </w:rPr>
            </w:pPr>
            <w:r>
              <w:rPr>
                <w:rFonts w:ascii="Arial" w:hAnsi="Arial" w:cs="Arial"/>
                <w:color w:val="000000"/>
              </w:rPr>
              <w:t>handling appeals</w:t>
            </w:r>
            <w:r w:rsidR="00833451">
              <w:rPr>
                <w:rFonts w:ascii="Arial" w:hAnsi="Arial" w:cs="Arial"/>
                <w:color w:val="000000"/>
              </w:rPr>
              <w:t xml:space="preserve">, </w:t>
            </w:r>
            <w:r>
              <w:rPr>
                <w:rFonts w:ascii="Arial" w:hAnsi="Arial" w:cs="Arial"/>
                <w:color w:val="000000"/>
              </w:rPr>
              <w:t xml:space="preserve"> </w:t>
            </w:r>
          </w:p>
          <w:p w:rsidR="009C7B53" w:rsidP="00EC2421" w:rsidRDefault="009C7B53" w14:paraId="761CCB2F" w14:textId="77777777">
            <w:pPr>
              <w:numPr>
                <w:ilvl w:val="0"/>
                <w:numId w:val="5"/>
              </w:numPr>
              <w:spacing w:after="0" w:line="240" w:lineRule="auto"/>
              <w:rPr>
                <w:rFonts w:ascii="Arial" w:hAnsi="Arial" w:cs="Arial"/>
                <w:color w:val="000000"/>
              </w:rPr>
            </w:pPr>
            <w:r>
              <w:rPr>
                <w:rFonts w:ascii="Arial" w:hAnsi="Arial" w:cs="Arial"/>
                <w:color w:val="000000"/>
              </w:rPr>
              <w:t>c</w:t>
            </w:r>
            <w:r w:rsidR="006D4C7C">
              <w:rPr>
                <w:rFonts w:ascii="Arial" w:hAnsi="Arial" w:cs="Arial"/>
                <w:color w:val="000000"/>
              </w:rPr>
              <w:t>ompleting</w:t>
            </w:r>
            <w:r>
              <w:rPr>
                <w:rFonts w:ascii="Arial" w:hAnsi="Arial" w:cs="Arial"/>
                <w:color w:val="000000"/>
              </w:rPr>
              <w:t xml:space="preserve"> any required internal rep</w:t>
            </w:r>
            <w:r w:rsidR="00833451">
              <w:rPr>
                <w:rFonts w:ascii="Arial" w:hAnsi="Arial" w:cs="Arial"/>
                <w:color w:val="000000"/>
              </w:rPr>
              <w:t>orting for case load management, and</w:t>
            </w:r>
          </w:p>
          <w:p w:rsidRPr="000D681D" w:rsidR="00833451" w:rsidP="00ED1F14" w:rsidRDefault="00455BC3" w14:paraId="49ABB3CC" w14:textId="77777777">
            <w:pPr>
              <w:numPr>
                <w:ilvl w:val="0"/>
                <w:numId w:val="5"/>
              </w:numPr>
              <w:spacing w:after="0" w:line="240" w:lineRule="auto"/>
              <w:rPr>
                <w:rFonts w:ascii="Arial" w:hAnsi="Arial" w:cs="Arial"/>
                <w:color w:val="000000"/>
              </w:rPr>
            </w:pPr>
            <w:r>
              <w:rPr>
                <w:rFonts w:ascii="Arial" w:hAnsi="Arial" w:cs="Arial"/>
                <w:color w:val="000000"/>
              </w:rPr>
              <w:t xml:space="preserve">adhering to </w:t>
            </w:r>
            <w:r w:rsidR="00ED1F14">
              <w:rPr>
                <w:rFonts w:ascii="Arial" w:hAnsi="Arial" w:cs="Arial"/>
                <w:color w:val="000000"/>
              </w:rPr>
              <w:t>R</w:t>
            </w:r>
            <w:r>
              <w:rPr>
                <w:rFonts w:ascii="Arial" w:hAnsi="Arial" w:cs="Arial"/>
                <w:color w:val="000000"/>
              </w:rPr>
              <w:t xml:space="preserve">ules of </w:t>
            </w:r>
            <w:r w:rsidR="00ED1F14">
              <w:rPr>
                <w:rFonts w:ascii="Arial" w:hAnsi="Arial" w:cs="Arial"/>
                <w:color w:val="000000"/>
              </w:rPr>
              <w:t>P</w:t>
            </w:r>
            <w:r>
              <w:rPr>
                <w:rFonts w:ascii="Arial" w:hAnsi="Arial" w:cs="Arial"/>
                <w:color w:val="000000"/>
              </w:rPr>
              <w:t xml:space="preserve">rofessional </w:t>
            </w:r>
            <w:r w:rsidR="00ED1F14">
              <w:rPr>
                <w:rFonts w:ascii="Arial" w:hAnsi="Arial" w:cs="Arial"/>
                <w:color w:val="000000"/>
              </w:rPr>
              <w:t>C</w:t>
            </w:r>
            <w:r>
              <w:rPr>
                <w:rFonts w:ascii="Arial" w:hAnsi="Arial" w:cs="Arial"/>
                <w:color w:val="000000"/>
              </w:rPr>
              <w:t>onduct.</w:t>
            </w:r>
          </w:p>
        </w:tc>
      </w:tr>
      <w:tr w:rsidRPr="00A846C3" w:rsidR="001B0BD2" w:rsidTr="006D500C" w14:paraId="3A9085B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8" w:type="dxa"/>
            <w:tcBorders>
              <w:top w:val="dotted" w:color="auto" w:sz="4" w:space="0"/>
              <w:left w:val="dotted" w:color="auto" w:sz="4" w:space="0"/>
              <w:bottom w:val="dotted" w:color="auto" w:sz="4" w:space="0"/>
              <w:right w:val="dotted" w:color="auto" w:sz="4" w:space="0"/>
            </w:tcBorders>
          </w:tcPr>
          <w:p w:rsidRPr="00A846C3" w:rsidR="001B0BD2" w:rsidP="00010E32" w:rsidRDefault="0091096F" w14:paraId="1584924B" w14:textId="77777777">
            <w:pPr>
              <w:spacing w:after="0" w:line="240" w:lineRule="auto"/>
              <w:jc w:val="center"/>
              <w:rPr>
                <w:rFonts w:ascii="Arial" w:hAnsi="Arial" w:cs="Arial"/>
                <w:color w:val="000000"/>
              </w:rPr>
            </w:pPr>
            <w:r>
              <w:rPr>
                <w:rFonts w:ascii="Arial" w:hAnsi="Arial" w:cs="Arial"/>
                <w:color w:val="000000"/>
              </w:rPr>
              <w:t>1</w:t>
            </w:r>
            <w:r w:rsidR="00010E32">
              <w:rPr>
                <w:rFonts w:ascii="Arial" w:hAnsi="Arial" w:cs="Arial"/>
                <w:color w:val="000000"/>
              </w:rPr>
              <w:t>0</w:t>
            </w:r>
            <w:r w:rsidRPr="00A846C3" w:rsidR="001B0BD2">
              <w:rPr>
                <w:rFonts w:ascii="Arial" w:hAnsi="Arial" w:cs="Arial"/>
                <w:color w:val="000000"/>
              </w:rPr>
              <w:t>%</w:t>
            </w:r>
          </w:p>
        </w:tc>
        <w:tc>
          <w:tcPr>
            <w:tcW w:w="7668" w:type="dxa"/>
            <w:tcBorders>
              <w:top w:val="dotted" w:color="auto" w:sz="4" w:space="0"/>
              <w:left w:val="dotted" w:color="auto" w:sz="4" w:space="0"/>
              <w:bottom w:val="dotted" w:color="auto" w:sz="4" w:space="0"/>
              <w:right w:val="dotted" w:color="auto" w:sz="4" w:space="0"/>
            </w:tcBorders>
          </w:tcPr>
          <w:p w:rsidRPr="00A846C3" w:rsidR="001B0BD2" w:rsidP="00A846C3" w:rsidRDefault="001B0BD2" w14:paraId="19ED140D" w14:textId="77777777">
            <w:pPr>
              <w:spacing w:after="0" w:line="240" w:lineRule="auto"/>
              <w:rPr>
                <w:rFonts w:ascii="Arial" w:hAnsi="Arial" w:cs="Arial"/>
                <w:color w:val="000000"/>
              </w:rPr>
            </w:pPr>
            <w:r w:rsidRPr="00A846C3">
              <w:rPr>
                <w:rFonts w:ascii="Arial" w:hAnsi="Arial" w:cs="Arial"/>
                <w:color w:val="000000"/>
              </w:rPr>
              <w:t xml:space="preserve">Performs </w:t>
            </w:r>
            <w:r w:rsidR="0091096F">
              <w:rPr>
                <w:rFonts w:ascii="Arial" w:hAnsi="Arial" w:cs="Arial"/>
                <w:color w:val="000000"/>
              </w:rPr>
              <w:t>research and compliance</w:t>
            </w:r>
            <w:r>
              <w:rPr>
                <w:rFonts w:ascii="Arial" w:hAnsi="Arial" w:cs="Arial"/>
                <w:color w:val="000000"/>
              </w:rPr>
              <w:t xml:space="preserve"> </w:t>
            </w:r>
            <w:r w:rsidRPr="00A846C3">
              <w:rPr>
                <w:rFonts w:ascii="Arial" w:hAnsi="Arial" w:cs="Arial"/>
                <w:color w:val="000000"/>
              </w:rPr>
              <w:t>duties by:</w:t>
            </w:r>
          </w:p>
          <w:p w:rsidR="0091096F" w:rsidP="0091096F" w:rsidRDefault="0091096F" w14:paraId="3726F12B" w14:textId="77777777">
            <w:pPr>
              <w:pStyle w:val="ListParagraph"/>
              <w:numPr>
                <w:ilvl w:val="0"/>
                <w:numId w:val="4"/>
              </w:numPr>
              <w:spacing w:after="0" w:line="240" w:lineRule="auto"/>
              <w:rPr>
                <w:rFonts w:ascii="Arial" w:hAnsi="Arial" w:cs="Arial"/>
                <w:color w:val="000000"/>
              </w:rPr>
            </w:pPr>
            <w:r>
              <w:rPr>
                <w:rFonts w:ascii="Arial" w:hAnsi="Arial" w:cs="Arial"/>
                <w:color w:val="000000"/>
              </w:rPr>
              <w:t>serving</w:t>
            </w:r>
            <w:r w:rsidRPr="00E474BF">
              <w:rPr>
                <w:rFonts w:ascii="Arial" w:hAnsi="Arial" w:cs="Arial"/>
                <w:color w:val="000000"/>
              </w:rPr>
              <w:t xml:space="preserve"> as an institutional resource on </w:t>
            </w:r>
            <w:r>
              <w:rPr>
                <w:rFonts w:ascii="Arial" w:hAnsi="Arial" w:cs="Arial"/>
                <w:color w:val="000000"/>
              </w:rPr>
              <w:t>agency programs,</w:t>
            </w:r>
            <w:r w:rsidRPr="00E474BF">
              <w:rPr>
                <w:rFonts w:ascii="Arial" w:hAnsi="Arial" w:cs="Arial"/>
                <w:color w:val="000000"/>
              </w:rPr>
              <w:t xml:space="preserve"> </w:t>
            </w:r>
          </w:p>
          <w:p w:rsidRPr="0091096F" w:rsidR="0091096F" w:rsidP="00EC2421" w:rsidRDefault="0091096F" w14:paraId="6BFECC2B" w14:textId="77777777">
            <w:pPr>
              <w:pStyle w:val="ListParagraph"/>
              <w:numPr>
                <w:ilvl w:val="0"/>
                <w:numId w:val="4"/>
              </w:numPr>
              <w:spacing w:after="0" w:line="240" w:lineRule="auto"/>
              <w:rPr>
                <w:rFonts w:ascii="Arial" w:hAnsi="Arial" w:cs="Arial"/>
                <w:color w:val="000000"/>
              </w:rPr>
            </w:pPr>
            <w:r>
              <w:rPr>
                <w:rFonts w:ascii="Arial" w:hAnsi="Arial" w:cs="Arial"/>
                <w:color w:val="000000"/>
              </w:rPr>
              <w:t>performing research activities for programs and agency,</w:t>
            </w:r>
            <w:r>
              <w:rPr>
                <w:rFonts w:ascii="Helvetica" w:hAnsi="Helvetica"/>
                <w:color w:val="444444"/>
                <w:sz w:val="21"/>
                <w:szCs w:val="21"/>
                <w:shd w:val="clear" w:color="auto" w:fill="FFFFFF"/>
              </w:rPr>
              <w:t xml:space="preserve"> </w:t>
            </w:r>
          </w:p>
          <w:p w:rsidR="0091096F" w:rsidP="00EC2421" w:rsidRDefault="0091096F" w14:paraId="28EB8DC0" w14:textId="77777777">
            <w:pPr>
              <w:pStyle w:val="ListParagraph"/>
              <w:numPr>
                <w:ilvl w:val="0"/>
                <w:numId w:val="4"/>
              </w:numPr>
              <w:spacing w:after="0" w:line="240" w:lineRule="auto"/>
              <w:rPr>
                <w:rFonts w:ascii="Arial" w:hAnsi="Arial" w:cs="Arial"/>
                <w:color w:val="000000"/>
              </w:rPr>
            </w:pPr>
            <w:r w:rsidRPr="0091096F">
              <w:rPr>
                <w:rFonts w:ascii="Arial" w:hAnsi="Arial" w:cs="Arial"/>
                <w:color w:val="000000"/>
              </w:rPr>
              <w:t xml:space="preserve">interpreting regulations and policies </w:t>
            </w:r>
            <w:r>
              <w:rPr>
                <w:rFonts w:ascii="Arial" w:hAnsi="Arial" w:cs="Arial"/>
                <w:color w:val="000000"/>
              </w:rPr>
              <w:t>for programs,</w:t>
            </w:r>
          </w:p>
          <w:p w:rsidR="0091096F" w:rsidP="00EC2421" w:rsidRDefault="0091096F" w14:paraId="6FA9C99A" w14:textId="77777777">
            <w:pPr>
              <w:pStyle w:val="ListParagraph"/>
              <w:numPr>
                <w:ilvl w:val="0"/>
                <w:numId w:val="4"/>
              </w:numPr>
              <w:spacing w:after="0" w:line="240" w:lineRule="auto"/>
              <w:rPr>
                <w:rFonts w:ascii="Arial" w:hAnsi="Arial" w:cs="Arial"/>
                <w:color w:val="000000"/>
              </w:rPr>
            </w:pPr>
            <w:r>
              <w:rPr>
                <w:rFonts w:ascii="Arial" w:hAnsi="Arial" w:cs="Arial"/>
                <w:color w:val="000000"/>
              </w:rPr>
              <w:t>monitoring</w:t>
            </w:r>
            <w:r w:rsidRPr="0091096F">
              <w:rPr>
                <w:rFonts w:ascii="Arial" w:hAnsi="Arial" w:cs="Arial"/>
                <w:color w:val="000000"/>
              </w:rPr>
              <w:t xml:space="preserve"> the compliance of </w:t>
            </w:r>
            <w:r>
              <w:rPr>
                <w:rFonts w:ascii="Arial" w:hAnsi="Arial" w:cs="Arial"/>
                <w:color w:val="000000"/>
              </w:rPr>
              <w:t>programs</w:t>
            </w:r>
            <w:r w:rsidRPr="0091096F">
              <w:rPr>
                <w:rFonts w:ascii="Arial" w:hAnsi="Arial" w:cs="Arial"/>
                <w:color w:val="000000"/>
              </w:rPr>
              <w:t xml:space="preserve"> to ensure general and specific requirements </w:t>
            </w:r>
            <w:r>
              <w:rPr>
                <w:rFonts w:ascii="Arial" w:hAnsi="Arial" w:cs="Arial"/>
                <w:color w:val="000000"/>
              </w:rPr>
              <w:t>of the grant are adhered as applicable,</w:t>
            </w:r>
          </w:p>
          <w:p w:rsidRPr="00045AAE" w:rsidR="00EC2421" w:rsidP="00045AAE" w:rsidRDefault="00E474BF" w14:paraId="5FA80464" w14:textId="77777777">
            <w:pPr>
              <w:pStyle w:val="ListParagraph"/>
              <w:numPr>
                <w:ilvl w:val="0"/>
                <w:numId w:val="4"/>
              </w:numPr>
              <w:spacing w:after="0" w:line="240" w:lineRule="auto"/>
              <w:rPr>
                <w:rFonts w:ascii="Arial" w:hAnsi="Arial" w:cs="Arial"/>
                <w:color w:val="000000"/>
              </w:rPr>
            </w:pPr>
            <w:r>
              <w:rPr>
                <w:rFonts w:ascii="Arial" w:hAnsi="Arial" w:cs="Arial"/>
                <w:color w:val="000000"/>
              </w:rPr>
              <w:t xml:space="preserve">auditing for quality assurance, </w:t>
            </w:r>
            <w:r w:rsidRPr="00045AAE">
              <w:rPr>
                <w:rFonts w:ascii="Arial" w:hAnsi="Arial" w:cs="Arial"/>
                <w:color w:val="000000"/>
              </w:rPr>
              <w:t>and</w:t>
            </w:r>
          </w:p>
          <w:p w:rsidRPr="00E474BF" w:rsidR="00EC2421" w:rsidP="00E474BF" w:rsidRDefault="00EC2421" w14:paraId="4BBD5C73" w14:textId="77777777">
            <w:pPr>
              <w:pStyle w:val="ListParagraph"/>
              <w:numPr>
                <w:ilvl w:val="0"/>
                <w:numId w:val="4"/>
              </w:numPr>
              <w:spacing w:after="0" w:line="240" w:lineRule="auto"/>
              <w:rPr>
                <w:rFonts w:ascii="Arial" w:hAnsi="Arial" w:cs="Arial"/>
                <w:color w:val="000000"/>
              </w:rPr>
            </w:pPr>
            <w:r>
              <w:rPr>
                <w:rFonts w:ascii="Arial" w:hAnsi="Arial" w:cs="Arial"/>
                <w:color w:val="000000"/>
              </w:rPr>
              <w:t xml:space="preserve">making </w:t>
            </w:r>
            <w:r w:rsidR="00E474BF">
              <w:rPr>
                <w:rFonts w:ascii="Arial" w:hAnsi="Arial" w:cs="Arial"/>
                <w:color w:val="000000"/>
              </w:rPr>
              <w:t>referrals based on program needs.</w:t>
            </w:r>
          </w:p>
        </w:tc>
      </w:tr>
      <w:tr w:rsidRPr="00A846C3" w:rsidR="00A66FC0" w:rsidTr="00F338BE" w14:paraId="74D5E9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8" w:type="dxa"/>
            <w:tcBorders>
              <w:top w:val="dotted" w:color="auto" w:sz="4" w:space="0"/>
              <w:left w:val="dotted" w:color="auto" w:sz="4" w:space="0"/>
              <w:bottom w:val="dotted" w:color="auto" w:sz="4" w:space="0"/>
              <w:right w:val="dotted" w:color="auto" w:sz="4" w:space="0"/>
            </w:tcBorders>
          </w:tcPr>
          <w:p w:rsidRPr="00A846C3" w:rsidR="00A66FC0" w:rsidP="00F338BE" w:rsidRDefault="00A66FC0" w14:paraId="556774F5" w14:textId="77777777">
            <w:pPr>
              <w:spacing w:after="0" w:line="240" w:lineRule="auto"/>
              <w:jc w:val="center"/>
              <w:rPr>
                <w:rFonts w:ascii="Arial" w:hAnsi="Arial" w:cs="Arial"/>
              </w:rPr>
            </w:pPr>
            <w:r>
              <w:rPr>
                <w:rFonts w:ascii="Arial" w:hAnsi="Arial" w:cs="Arial"/>
              </w:rPr>
              <w:t>10</w:t>
            </w:r>
            <w:r w:rsidRPr="00A846C3">
              <w:rPr>
                <w:rFonts w:ascii="Arial" w:hAnsi="Arial" w:cs="Arial"/>
              </w:rPr>
              <w:t>%</w:t>
            </w:r>
          </w:p>
        </w:tc>
        <w:tc>
          <w:tcPr>
            <w:tcW w:w="7668" w:type="dxa"/>
            <w:tcBorders>
              <w:top w:val="dotted" w:color="auto" w:sz="4" w:space="0"/>
              <w:left w:val="dotted" w:color="auto" w:sz="4" w:space="0"/>
              <w:bottom w:val="dotted" w:color="auto" w:sz="4" w:space="0"/>
              <w:right w:val="dotted" w:color="auto" w:sz="4" w:space="0"/>
            </w:tcBorders>
          </w:tcPr>
          <w:p w:rsidR="00A66FC0" w:rsidP="00F338BE" w:rsidRDefault="00A66FC0" w14:paraId="7CFEB7E9" w14:textId="77777777">
            <w:pPr>
              <w:spacing w:after="0" w:line="240" w:lineRule="auto"/>
              <w:rPr>
                <w:rFonts w:ascii="Arial" w:hAnsi="Arial" w:cs="Arial"/>
                <w:color w:val="000000"/>
              </w:rPr>
            </w:pPr>
            <w:r w:rsidRPr="00A846C3">
              <w:rPr>
                <w:rFonts w:ascii="Arial" w:hAnsi="Arial" w:cs="Arial"/>
                <w:color w:val="000000"/>
              </w:rPr>
              <w:t xml:space="preserve">Performs </w:t>
            </w:r>
            <w:r>
              <w:rPr>
                <w:rFonts w:ascii="Arial" w:hAnsi="Arial" w:cs="Arial"/>
                <w:color w:val="000000"/>
              </w:rPr>
              <w:t xml:space="preserve">supervisory oversight </w:t>
            </w:r>
            <w:r w:rsidRPr="00A846C3">
              <w:rPr>
                <w:rFonts w:ascii="Arial" w:hAnsi="Arial" w:cs="Arial"/>
                <w:color w:val="000000"/>
              </w:rPr>
              <w:t xml:space="preserve">by: </w:t>
            </w:r>
          </w:p>
          <w:p w:rsidR="00A66FC0" w:rsidP="00F338BE" w:rsidRDefault="00A66FC0" w14:paraId="52E26ED6" w14:textId="77777777">
            <w:pPr>
              <w:numPr>
                <w:ilvl w:val="0"/>
                <w:numId w:val="5"/>
              </w:numPr>
              <w:spacing w:after="0" w:line="240" w:lineRule="auto"/>
              <w:rPr>
                <w:rFonts w:ascii="Arial" w:hAnsi="Arial" w:cs="Arial"/>
                <w:color w:val="000000"/>
              </w:rPr>
            </w:pPr>
            <w:r>
              <w:rPr>
                <w:rFonts w:ascii="Arial" w:hAnsi="Arial" w:cs="Arial"/>
                <w:color w:val="000000"/>
              </w:rPr>
              <w:t>providing legal direction and technical assistance to non-legal staff as needed,</w:t>
            </w:r>
          </w:p>
          <w:p w:rsidR="00A66FC0" w:rsidP="00F338BE" w:rsidRDefault="00A66FC0" w14:paraId="53C2F80F" w14:textId="77777777">
            <w:pPr>
              <w:numPr>
                <w:ilvl w:val="0"/>
                <w:numId w:val="5"/>
              </w:numPr>
              <w:spacing w:after="0" w:line="240" w:lineRule="auto"/>
              <w:rPr>
                <w:rFonts w:ascii="Arial" w:hAnsi="Arial" w:cs="Arial"/>
                <w:color w:val="000000"/>
              </w:rPr>
            </w:pPr>
            <w:r>
              <w:rPr>
                <w:rFonts w:ascii="Arial" w:hAnsi="Arial" w:cs="Arial"/>
                <w:color w:val="000000"/>
              </w:rPr>
              <w:t xml:space="preserve">monitoring case load and files and providing direction on cases including prioritizing workload, </w:t>
            </w:r>
          </w:p>
          <w:p w:rsidR="00A66FC0" w:rsidP="00F338BE" w:rsidRDefault="00A66FC0" w14:paraId="79B33C00" w14:textId="77777777">
            <w:pPr>
              <w:numPr>
                <w:ilvl w:val="0"/>
                <w:numId w:val="5"/>
              </w:numPr>
              <w:spacing w:after="0" w:line="240" w:lineRule="auto"/>
              <w:rPr>
                <w:rFonts w:ascii="Arial" w:hAnsi="Arial" w:cs="Arial"/>
                <w:color w:val="000000"/>
              </w:rPr>
            </w:pPr>
            <w:r>
              <w:rPr>
                <w:rFonts w:ascii="Arial" w:hAnsi="Arial" w:cs="Arial"/>
                <w:color w:val="000000"/>
              </w:rPr>
              <w:t xml:space="preserve">monitoring quality assurance as it pertains to legal services,  </w:t>
            </w:r>
          </w:p>
          <w:p w:rsidR="00A66FC0" w:rsidP="00F338BE" w:rsidRDefault="00A66FC0" w14:paraId="6C11C30F" w14:textId="77777777">
            <w:pPr>
              <w:numPr>
                <w:ilvl w:val="0"/>
                <w:numId w:val="5"/>
              </w:numPr>
              <w:spacing w:after="0" w:line="240" w:lineRule="auto"/>
              <w:rPr>
                <w:rFonts w:ascii="Arial" w:hAnsi="Arial" w:cs="Arial"/>
                <w:color w:val="000000"/>
              </w:rPr>
            </w:pPr>
            <w:r>
              <w:rPr>
                <w:rFonts w:ascii="Arial" w:hAnsi="Arial" w:cs="Arial"/>
                <w:color w:val="000000"/>
              </w:rPr>
              <w:t>reviewing case management documentation,</w:t>
            </w:r>
          </w:p>
          <w:p w:rsidR="00A66FC0" w:rsidP="00F338BE" w:rsidRDefault="00A66FC0" w14:paraId="0075086B" w14:textId="77777777">
            <w:pPr>
              <w:numPr>
                <w:ilvl w:val="0"/>
                <w:numId w:val="5"/>
              </w:numPr>
              <w:spacing w:after="0" w:line="240" w:lineRule="auto"/>
              <w:rPr>
                <w:rFonts w:ascii="Arial" w:hAnsi="Arial" w:cs="Arial"/>
                <w:color w:val="000000"/>
              </w:rPr>
            </w:pPr>
            <w:r>
              <w:rPr>
                <w:rFonts w:ascii="Arial" w:hAnsi="Arial" w:cs="Arial"/>
                <w:color w:val="000000"/>
              </w:rPr>
              <w:t xml:space="preserve">review and revise information and correspondence, and </w:t>
            </w:r>
          </w:p>
          <w:p w:rsidRPr="009C7B53" w:rsidR="00A66FC0" w:rsidP="00F338BE" w:rsidRDefault="00A66FC0" w14:paraId="24D0AEFD" w14:textId="77777777">
            <w:pPr>
              <w:numPr>
                <w:ilvl w:val="0"/>
                <w:numId w:val="5"/>
              </w:numPr>
              <w:spacing w:after="0" w:line="240" w:lineRule="auto"/>
              <w:rPr>
                <w:rFonts w:ascii="Arial" w:hAnsi="Arial" w:cs="Arial"/>
              </w:rPr>
            </w:pPr>
            <w:r>
              <w:rPr>
                <w:rFonts w:ascii="Arial" w:hAnsi="Arial" w:cs="Arial"/>
                <w:color w:val="000000"/>
              </w:rPr>
              <w:t>approving cases for closure.</w:t>
            </w:r>
          </w:p>
        </w:tc>
      </w:tr>
      <w:tr w:rsidRPr="00A846C3" w:rsidR="0091096F" w:rsidTr="00F338BE" w14:paraId="66B0A0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8" w:type="dxa"/>
            <w:tcBorders>
              <w:top w:val="dotted" w:color="auto" w:sz="4" w:space="0"/>
              <w:left w:val="dotted" w:color="auto" w:sz="4" w:space="0"/>
              <w:bottom w:val="dotted" w:color="auto" w:sz="4" w:space="0"/>
              <w:right w:val="dotted" w:color="auto" w:sz="4" w:space="0"/>
            </w:tcBorders>
          </w:tcPr>
          <w:p w:rsidRPr="00A846C3" w:rsidR="0091096F" w:rsidP="00F338BE" w:rsidRDefault="0091096F" w14:paraId="4D7113BA" w14:textId="77777777">
            <w:pPr>
              <w:spacing w:after="0" w:line="240" w:lineRule="auto"/>
              <w:jc w:val="center"/>
              <w:rPr>
                <w:rFonts w:ascii="Arial" w:hAnsi="Arial" w:cs="Arial"/>
                <w:color w:val="000000"/>
              </w:rPr>
            </w:pPr>
            <w:r>
              <w:rPr>
                <w:rFonts w:ascii="Arial" w:hAnsi="Arial" w:cs="Arial"/>
                <w:color w:val="000000"/>
              </w:rPr>
              <w:t>10</w:t>
            </w:r>
            <w:r w:rsidRPr="00A846C3">
              <w:rPr>
                <w:rFonts w:ascii="Arial" w:hAnsi="Arial" w:cs="Arial"/>
                <w:color w:val="000000"/>
              </w:rPr>
              <w:t>%</w:t>
            </w:r>
          </w:p>
        </w:tc>
        <w:tc>
          <w:tcPr>
            <w:tcW w:w="7668" w:type="dxa"/>
            <w:tcBorders>
              <w:top w:val="dotted" w:color="auto" w:sz="4" w:space="0"/>
              <w:left w:val="dotted" w:color="auto" w:sz="4" w:space="0"/>
              <w:bottom w:val="dotted" w:color="auto" w:sz="4" w:space="0"/>
              <w:right w:val="dotted" w:color="auto" w:sz="4" w:space="0"/>
            </w:tcBorders>
          </w:tcPr>
          <w:p w:rsidRPr="00A846C3" w:rsidR="0091096F" w:rsidP="00F338BE" w:rsidRDefault="0091096F" w14:paraId="060EB265" w14:textId="77777777">
            <w:pPr>
              <w:spacing w:after="0" w:line="240" w:lineRule="auto"/>
              <w:rPr>
                <w:rFonts w:ascii="Arial" w:hAnsi="Arial" w:cs="Arial"/>
                <w:color w:val="000000"/>
              </w:rPr>
            </w:pPr>
            <w:r>
              <w:rPr>
                <w:rFonts w:ascii="Arial" w:hAnsi="Arial" w:cs="Arial"/>
                <w:color w:val="000000"/>
              </w:rPr>
              <w:t>Performs</w:t>
            </w:r>
            <w:r w:rsidRPr="00A846C3">
              <w:rPr>
                <w:rFonts w:ascii="Arial" w:hAnsi="Arial" w:cs="Arial"/>
                <w:color w:val="000000"/>
              </w:rPr>
              <w:t xml:space="preserve"> </w:t>
            </w:r>
            <w:r>
              <w:rPr>
                <w:rFonts w:ascii="Arial" w:hAnsi="Arial" w:cs="Arial"/>
                <w:color w:val="000000"/>
              </w:rPr>
              <w:t xml:space="preserve">administrative </w:t>
            </w:r>
            <w:r w:rsidRPr="00A846C3">
              <w:rPr>
                <w:rFonts w:ascii="Arial" w:hAnsi="Arial" w:cs="Arial"/>
                <w:color w:val="000000"/>
              </w:rPr>
              <w:t>duties</w:t>
            </w:r>
            <w:r>
              <w:rPr>
                <w:rFonts w:ascii="Arial" w:hAnsi="Arial" w:cs="Arial"/>
                <w:color w:val="000000"/>
              </w:rPr>
              <w:t xml:space="preserve"> by</w:t>
            </w:r>
            <w:r w:rsidRPr="00A846C3">
              <w:rPr>
                <w:rFonts w:ascii="Arial" w:hAnsi="Arial" w:cs="Arial"/>
                <w:color w:val="000000"/>
              </w:rPr>
              <w:t>:</w:t>
            </w:r>
          </w:p>
          <w:p w:rsidR="00D12342" w:rsidP="00D12342" w:rsidRDefault="00D12342" w14:paraId="7CDE8EC6" w14:textId="05DD0781">
            <w:pPr>
              <w:pStyle w:val="ListParagraph"/>
              <w:numPr>
                <w:ilvl w:val="0"/>
                <w:numId w:val="2"/>
              </w:numPr>
              <w:spacing w:after="0" w:line="240" w:lineRule="auto"/>
              <w:rPr>
                <w:rFonts w:ascii="Arial" w:hAnsi="Arial" w:cs="Arial"/>
              </w:rPr>
            </w:pPr>
            <w:r>
              <w:rPr>
                <w:rFonts w:ascii="Arial" w:hAnsi="Arial" w:cs="Arial"/>
              </w:rPr>
              <w:t>consulting with Legal Director on case management,</w:t>
            </w:r>
          </w:p>
          <w:p w:rsidR="00D12342" w:rsidP="00D12342" w:rsidRDefault="00D12342" w14:paraId="01184A14" w14:textId="77777777">
            <w:pPr>
              <w:pStyle w:val="ListParagraph"/>
              <w:numPr>
                <w:ilvl w:val="0"/>
                <w:numId w:val="2"/>
              </w:numPr>
              <w:spacing w:after="0" w:line="240" w:lineRule="auto"/>
              <w:rPr>
                <w:rFonts w:ascii="Arial" w:hAnsi="Arial" w:cs="Arial"/>
                <w:color w:val="000000"/>
              </w:rPr>
            </w:pPr>
            <w:r>
              <w:rPr>
                <w:rFonts w:ascii="Arial" w:hAnsi="Arial" w:cs="Arial"/>
                <w:color w:val="000000"/>
              </w:rPr>
              <w:t xml:space="preserve">attending board meetings and presenting to the board on legal or program matters, </w:t>
            </w:r>
          </w:p>
          <w:p w:rsidR="00D12342" w:rsidP="00D12342" w:rsidRDefault="00D12342" w14:paraId="1BDE9664" w14:textId="77777777">
            <w:pPr>
              <w:pStyle w:val="ListParagraph"/>
              <w:numPr>
                <w:ilvl w:val="0"/>
                <w:numId w:val="2"/>
              </w:numPr>
              <w:spacing w:after="0" w:line="240" w:lineRule="auto"/>
              <w:rPr>
                <w:rFonts w:ascii="Arial" w:hAnsi="Arial" w:cs="Arial"/>
                <w:color w:val="000000"/>
              </w:rPr>
            </w:pPr>
            <w:r>
              <w:rPr>
                <w:rFonts w:ascii="Arial" w:hAnsi="Arial" w:cs="Arial"/>
                <w:color w:val="000000"/>
              </w:rPr>
              <w:t>overseeing and entering information into the case management information system,</w:t>
            </w:r>
          </w:p>
          <w:p w:rsidR="00D12342" w:rsidP="00D12342" w:rsidRDefault="00D12342" w14:paraId="453C4BDA" w14:textId="77777777">
            <w:pPr>
              <w:pStyle w:val="ListParagraph"/>
              <w:numPr>
                <w:ilvl w:val="0"/>
                <w:numId w:val="2"/>
              </w:numPr>
              <w:spacing w:after="0" w:line="240" w:lineRule="auto"/>
              <w:rPr>
                <w:rFonts w:ascii="Arial" w:hAnsi="Arial" w:cs="Arial"/>
              </w:rPr>
            </w:pPr>
            <w:r>
              <w:rPr>
                <w:rFonts w:ascii="Arial" w:hAnsi="Arial" w:cs="Arial"/>
              </w:rPr>
              <w:t>monitoring time sensitive cases,</w:t>
            </w:r>
          </w:p>
          <w:p w:rsidR="00D12342" w:rsidP="00D12342" w:rsidRDefault="00D12342" w14:paraId="3536C127" w14:textId="77777777">
            <w:pPr>
              <w:pStyle w:val="ListParagraph"/>
              <w:numPr>
                <w:ilvl w:val="0"/>
                <w:numId w:val="2"/>
              </w:numPr>
              <w:spacing w:after="0" w:line="240" w:lineRule="auto"/>
              <w:rPr>
                <w:rFonts w:ascii="Arial" w:hAnsi="Arial" w:cs="Arial"/>
              </w:rPr>
            </w:pPr>
            <w:r>
              <w:rPr>
                <w:rFonts w:ascii="Arial" w:hAnsi="Arial" w:cs="Arial"/>
              </w:rPr>
              <w:t xml:space="preserve">completing reports and required forms, and </w:t>
            </w:r>
          </w:p>
          <w:p w:rsidRPr="00D12342" w:rsidR="00D12342" w:rsidP="00D12342" w:rsidRDefault="00D12342" w14:paraId="109CB3F6" w14:textId="77777777">
            <w:pPr>
              <w:pStyle w:val="ListParagraph"/>
              <w:numPr>
                <w:ilvl w:val="0"/>
                <w:numId w:val="2"/>
              </w:numPr>
              <w:spacing w:after="0" w:line="240" w:lineRule="auto"/>
              <w:rPr>
                <w:rFonts w:ascii="Arial" w:hAnsi="Arial" w:cs="Arial"/>
              </w:rPr>
            </w:pPr>
            <w:r>
              <w:rPr>
                <w:rFonts w:ascii="Arial" w:hAnsi="Arial" w:cs="Arial"/>
              </w:rPr>
              <w:t>reviewing other staff attorney non-routine correspondence as needed.</w:t>
            </w:r>
          </w:p>
        </w:tc>
      </w:tr>
      <w:tr w:rsidRPr="00A846C3" w:rsidR="00506737" w:rsidTr="00F338BE" w14:paraId="0C1078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8" w:type="dxa"/>
            <w:tcBorders>
              <w:top w:val="dotted" w:color="auto" w:sz="4" w:space="0"/>
              <w:left w:val="dotted" w:color="auto" w:sz="4" w:space="0"/>
              <w:bottom w:val="dotted" w:color="auto" w:sz="4" w:space="0"/>
              <w:right w:val="dotted" w:color="auto" w:sz="4" w:space="0"/>
            </w:tcBorders>
          </w:tcPr>
          <w:p w:rsidRPr="00A846C3" w:rsidR="00506737" w:rsidP="00010E32" w:rsidRDefault="00010E32" w14:paraId="20FA3CEB" w14:textId="77777777">
            <w:pPr>
              <w:spacing w:after="0" w:line="240" w:lineRule="auto"/>
              <w:jc w:val="center"/>
              <w:rPr>
                <w:rFonts w:ascii="Arial" w:hAnsi="Arial" w:cs="Arial"/>
                <w:color w:val="000000"/>
              </w:rPr>
            </w:pPr>
            <w:r>
              <w:rPr>
                <w:rFonts w:ascii="Arial" w:hAnsi="Arial" w:cs="Arial"/>
                <w:color w:val="000000"/>
              </w:rPr>
              <w:t>5</w:t>
            </w:r>
            <w:r w:rsidRPr="00A846C3" w:rsidR="00506737">
              <w:rPr>
                <w:rFonts w:ascii="Arial" w:hAnsi="Arial" w:cs="Arial"/>
                <w:color w:val="000000"/>
              </w:rPr>
              <w:t>%</w:t>
            </w:r>
          </w:p>
        </w:tc>
        <w:tc>
          <w:tcPr>
            <w:tcW w:w="7668" w:type="dxa"/>
            <w:tcBorders>
              <w:top w:val="dotted" w:color="auto" w:sz="4" w:space="0"/>
              <w:left w:val="dotted" w:color="auto" w:sz="4" w:space="0"/>
              <w:bottom w:val="dotted" w:color="auto" w:sz="4" w:space="0"/>
              <w:right w:val="dotted" w:color="auto" w:sz="4" w:space="0"/>
            </w:tcBorders>
          </w:tcPr>
          <w:p w:rsidRPr="00A846C3" w:rsidR="00506737" w:rsidP="00F338BE" w:rsidRDefault="00EC2421" w14:paraId="3AFFBD71" w14:textId="77777777">
            <w:pPr>
              <w:spacing w:after="0" w:line="240" w:lineRule="auto"/>
              <w:rPr>
                <w:rFonts w:ascii="Arial" w:hAnsi="Arial" w:cs="Arial"/>
                <w:color w:val="000000"/>
              </w:rPr>
            </w:pPr>
            <w:r>
              <w:rPr>
                <w:rFonts w:ascii="Arial" w:hAnsi="Arial" w:cs="Arial"/>
                <w:color w:val="000000"/>
              </w:rPr>
              <w:t>Performs</w:t>
            </w:r>
            <w:r w:rsidRPr="00A846C3" w:rsidR="00506737">
              <w:rPr>
                <w:rFonts w:ascii="Arial" w:hAnsi="Arial" w:cs="Arial"/>
                <w:color w:val="000000"/>
              </w:rPr>
              <w:t xml:space="preserve"> </w:t>
            </w:r>
            <w:r w:rsidR="00506737">
              <w:rPr>
                <w:rFonts w:ascii="Arial" w:hAnsi="Arial" w:cs="Arial"/>
                <w:color w:val="000000"/>
              </w:rPr>
              <w:t xml:space="preserve">training and </w:t>
            </w:r>
            <w:r>
              <w:rPr>
                <w:rFonts w:ascii="Arial" w:hAnsi="Arial" w:cs="Arial"/>
                <w:color w:val="000000"/>
              </w:rPr>
              <w:t>outreach</w:t>
            </w:r>
            <w:r w:rsidR="00506737">
              <w:rPr>
                <w:rFonts w:ascii="Arial" w:hAnsi="Arial" w:cs="Arial"/>
                <w:color w:val="000000"/>
              </w:rPr>
              <w:t xml:space="preserve"> </w:t>
            </w:r>
            <w:r w:rsidRPr="00A846C3" w:rsidR="00506737">
              <w:rPr>
                <w:rFonts w:ascii="Arial" w:hAnsi="Arial" w:cs="Arial"/>
                <w:color w:val="000000"/>
              </w:rPr>
              <w:t>duties</w:t>
            </w:r>
            <w:r>
              <w:rPr>
                <w:rFonts w:ascii="Arial" w:hAnsi="Arial" w:cs="Arial"/>
                <w:color w:val="000000"/>
              </w:rPr>
              <w:t xml:space="preserve"> by</w:t>
            </w:r>
            <w:r w:rsidRPr="00A846C3" w:rsidR="00506737">
              <w:rPr>
                <w:rFonts w:ascii="Arial" w:hAnsi="Arial" w:cs="Arial"/>
                <w:color w:val="000000"/>
              </w:rPr>
              <w:t>:</w:t>
            </w:r>
          </w:p>
          <w:p w:rsidRPr="003A3974" w:rsidR="00506737" w:rsidP="00405DA1" w:rsidRDefault="00045AAE" w14:paraId="00136921" w14:textId="77777777">
            <w:pPr>
              <w:pStyle w:val="ListParagraph"/>
              <w:numPr>
                <w:ilvl w:val="0"/>
                <w:numId w:val="2"/>
              </w:numPr>
              <w:spacing w:after="0" w:line="240" w:lineRule="auto"/>
              <w:rPr>
                <w:rFonts w:ascii="Arial" w:hAnsi="Arial" w:cs="Arial"/>
              </w:rPr>
            </w:pPr>
            <w:r>
              <w:rPr>
                <w:rFonts w:ascii="Arial" w:hAnsi="Arial" w:cs="Arial"/>
                <w:color w:val="000000"/>
              </w:rPr>
              <w:t>conducting training and outreach on program or project,</w:t>
            </w:r>
          </w:p>
          <w:p w:rsidR="00405DA1" w:rsidP="00405DA1" w:rsidRDefault="003A3974" w14:paraId="03B4B8A3" w14:textId="77777777">
            <w:pPr>
              <w:pStyle w:val="ListParagraph"/>
              <w:numPr>
                <w:ilvl w:val="0"/>
                <w:numId w:val="2"/>
              </w:numPr>
              <w:spacing w:after="0" w:line="240" w:lineRule="auto"/>
              <w:rPr>
                <w:rFonts w:ascii="Arial" w:hAnsi="Arial" w:cs="Arial"/>
                <w:color w:val="000000"/>
              </w:rPr>
            </w:pPr>
            <w:r>
              <w:rPr>
                <w:rFonts w:ascii="Arial" w:hAnsi="Arial" w:cs="Arial"/>
                <w:color w:val="000000"/>
              </w:rPr>
              <w:t>drafting</w:t>
            </w:r>
            <w:r w:rsidR="00405DA1">
              <w:rPr>
                <w:rFonts w:ascii="Arial" w:hAnsi="Arial" w:cs="Arial"/>
                <w:color w:val="000000"/>
              </w:rPr>
              <w:t xml:space="preserve"> articles for the South Dakota Report,</w:t>
            </w:r>
          </w:p>
          <w:p w:rsidRPr="00045AAE" w:rsidR="00045AAE" w:rsidP="00405DA1" w:rsidRDefault="00045AAE" w14:paraId="471BE7AF" w14:textId="77777777">
            <w:pPr>
              <w:pStyle w:val="ListParagraph"/>
              <w:numPr>
                <w:ilvl w:val="0"/>
                <w:numId w:val="2"/>
              </w:numPr>
              <w:spacing w:after="0" w:line="240" w:lineRule="auto"/>
              <w:rPr>
                <w:rFonts w:ascii="Arial" w:hAnsi="Arial" w:cs="Arial"/>
              </w:rPr>
            </w:pPr>
            <w:r>
              <w:rPr>
                <w:rFonts w:ascii="Arial" w:hAnsi="Arial" w:cs="Arial"/>
                <w:color w:val="000000"/>
              </w:rPr>
              <w:t>participating in various disability related training, and</w:t>
            </w:r>
          </w:p>
          <w:p w:rsidRPr="001B0BD2" w:rsidR="00045AAE" w:rsidP="00405DA1" w:rsidRDefault="00045AAE" w14:paraId="1493FAFD" w14:textId="77777777">
            <w:pPr>
              <w:pStyle w:val="ListParagraph"/>
              <w:numPr>
                <w:ilvl w:val="0"/>
                <w:numId w:val="2"/>
              </w:numPr>
              <w:spacing w:after="0" w:line="240" w:lineRule="auto"/>
              <w:rPr>
                <w:rFonts w:ascii="Arial" w:hAnsi="Arial" w:cs="Arial"/>
              </w:rPr>
            </w:pPr>
            <w:r>
              <w:rPr>
                <w:rFonts w:ascii="Arial" w:hAnsi="Arial" w:cs="Arial"/>
              </w:rPr>
              <w:t xml:space="preserve">seeking out opportunities to educate on disability awareness. </w:t>
            </w:r>
          </w:p>
        </w:tc>
      </w:tr>
      <w:tr w:rsidRPr="00A846C3" w:rsidR="001B0BD2" w:rsidTr="00A846C3" w14:paraId="0330602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8" w:type="dxa"/>
            <w:tcBorders>
              <w:top w:val="dotted" w:color="auto" w:sz="4" w:space="0"/>
              <w:left w:val="dotted" w:color="auto" w:sz="4" w:space="0"/>
              <w:bottom w:val="dotted" w:color="auto" w:sz="4" w:space="0"/>
              <w:right w:val="dotted" w:color="auto" w:sz="4" w:space="0"/>
            </w:tcBorders>
          </w:tcPr>
          <w:p w:rsidRPr="00A846C3" w:rsidR="001B0BD2" w:rsidP="000D1598" w:rsidRDefault="001B0BD2" w14:paraId="6EDB6BA2" w14:textId="77777777">
            <w:pPr>
              <w:spacing w:after="0" w:line="240" w:lineRule="auto"/>
              <w:jc w:val="center"/>
              <w:rPr>
                <w:rFonts w:ascii="Arial" w:hAnsi="Arial" w:cs="Arial"/>
                <w:color w:val="000000"/>
              </w:rPr>
            </w:pPr>
            <w:r w:rsidRPr="00A846C3">
              <w:rPr>
                <w:rFonts w:ascii="Arial" w:hAnsi="Arial" w:cs="Arial"/>
                <w:color w:val="000000"/>
              </w:rPr>
              <w:t>5%</w:t>
            </w:r>
          </w:p>
        </w:tc>
        <w:tc>
          <w:tcPr>
            <w:tcW w:w="7668" w:type="dxa"/>
            <w:tcBorders>
              <w:top w:val="dotted" w:color="auto" w:sz="4" w:space="0"/>
              <w:left w:val="dotted" w:color="auto" w:sz="4" w:space="0"/>
              <w:bottom w:val="dotted" w:color="auto" w:sz="4" w:space="0"/>
              <w:right w:val="dotted" w:color="auto" w:sz="4" w:space="0"/>
            </w:tcBorders>
          </w:tcPr>
          <w:p w:rsidRPr="00A846C3" w:rsidR="001B0BD2" w:rsidP="00A846C3" w:rsidRDefault="001B0BD2" w14:paraId="72BD13EB" w14:textId="77777777">
            <w:pPr>
              <w:spacing w:after="0" w:line="240" w:lineRule="auto"/>
              <w:rPr>
                <w:rFonts w:ascii="Arial" w:hAnsi="Arial" w:cs="Arial"/>
                <w:color w:val="000000"/>
              </w:rPr>
            </w:pPr>
            <w:r w:rsidRPr="00A846C3">
              <w:rPr>
                <w:rFonts w:ascii="Arial" w:hAnsi="Arial" w:cs="Arial"/>
                <w:color w:val="000000"/>
              </w:rPr>
              <w:t>Performing other duties:</w:t>
            </w:r>
          </w:p>
          <w:p w:rsidR="001B0BD2" w:rsidP="00A846C3" w:rsidRDefault="001B0BD2" w14:paraId="5AB21821" w14:textId="77777777">
            <w:pPr>
              <w:pStyle w:val="ListParagraph"/>
              <w:numPr>
                <w:ilvl w:val="0"/>
                <w:numId w:val="4"/>
              </w:numPr>
              <w:spacing w:after="0" w:line="240" w:lineRule="auto"/>
              <w:rPr>
                <w:rFonts w:ascii="Arial" w:hAnsi="Arial" w:cs="Arial"/>
                <w:color w:val="000000"/>
              </w:rPr>
            </w:pPr>
            <w:r w:rsidRPr="00A846C3">
              <w:rPr>
                <w:rFonts w:ascii="Arial" w:hAnsi="Arial" w:cs="Arial"/>
                <w:color w:val="000000"/>
              </w:rPr>
              <w:t xml:space="preserve">working on committees with staff as assigned in the advocacy and awareness of disabilities including working with </w:t>
            </w:r>
            <w:r w:rsidR="003C6CB6">
              <w:rPr>
                <w:rFonts w:ascii="Arial" w:hAnsi="Arial" w:cs="Arial"/>
                <w:color w:val="000000"/>
              </w:rPr>
              <w:t xml:space="preserve">internal staff and </w:t>
            </w:r>
            <w:r w:rsidRPr="00A846C3">
              <w:rPr>
                <w:rFonts w:ascii="Arial" w:hAnsi="Arial" w:cs="Arial"/>
                <w:color w:val="000000"/>
              </w:rPr>
              <w:t xml:space="preserve">external agencies, </w:t>
            </w:r>
          </w:p>
          <w:p w:rsidRPr="00A846C3" w:rsidR="001B0BD2" w:rsidP="00A846C3" w:rsidRDefault="001B0BD2" w14:paraId="7D548A45" w14:textId="77777777">
            <w:pPr>
              <w:pStyle w:val="ListParagraph"/>
              <w:numPr>
                <w:ilvl w:val="0"/>
                <w:numId w:val="4"/>
              </w:numPr>
              <w:spacing w:after="0" w:line="240" w:lineRule="auto"/>
              <w:rPr>
                <w:rFonts w:ascii="Arial" w:hAnsi="Arial" w:cs="Arial"/>
                <w:color w:val="000000"/>
              </w:rPr>
            </w:pPr>
            <w:r w:rsidRPr="00A846C3">
              <w:rPr>
                <w:rFonts w:ascii="Arial" w:hAnsi="Arial" w:cs="Arial"/>
                <w:color w:val="000000"/>
              </w:rPr>
              <w:t xml:space="preserve">working on special projects and other duties as assigned, </w:t>
            </w:r>
          </w:p>
          <w:p w:rsidRPr="00A846C3" w:rsidR="001B0BD2" w:rsidP="00A846C3" w:rsidRDefault="001B0BD2" w14:paraId="2F496291" w14:textId="77777777">
            <w:pPr>
              <w:pStyle w:val="ListParagraph"/>
              <w:numPr>
                <w:ilvl w:val="0"/>
                <w:numId w:val="4"/>
              </w:numPr>
              <w:spacing w:after="0" w:line="240" w:lineRule="auto"/>
              <w:rPr>
                <w:rFonts w:ascii="Arial" w:hAnsi="Arial" w:cs="Arial"/>
                <w:color w:val="000000"/>
              </w:rPr>
            </w:pPr>
            <w:r w:rsidRPr="00A846C3">
              <w:rPr>
                <w:rFonts w:ascii="Arial" w:hAnsi="Arial" w:cs="Arial"/>
                <w:color w:val="000000"/>
              </w:rPr>
              <w:t>attend</w:t>
            </w:r>
            <w:r w:rsidR="003A3974">
              <w:rPr>
                <w:rFonts w:ascii="Arial" w:hAnsi="Arial" w:cs="Arial"/>
                <w:color w:val="000000"/>
              </w:rPr>
              <w:t>ing</w:t>
            </w:r>
            <w:r w:rsidRPr="00A846C3">
              <w:rPr>
                <w:rFonts w:ascii="Arial" w:hAnsi="Arial" w:cs="Arial"/>
                <w:color w:val="000000"/>
              </w:rPr>
              <w:t xml:space="preserve"> meetings, and </w:t>
            </w:r>
          </w:p>
          <w:p w:rsidRPr="001B0BD2" w:rsidR="001B0BD2" w:rsidP="001B0BD2" w:rsidRDefault="001B0BD2" w14:paraId="2D5724ED" w14:textId="77777777">
            <w:pPr>
              <w:pStyle w:val="ListParagraph"/>
              <w:numPr>
                <w:ilvl w:val="0"/>
                <w:numId w:val="2"/>
              </w:numPr>
              <w:spacing w:after="0" w:line="240" w:lineRule="auto"/>
              <w:rPr>
                <w:rFonts w:ascii="Arial" w:hAnsi="Arial" w:cs="Arial"/>
              </w:rPr>
            </w:pPr>
            <w:r w:rsidRPr="00A846C3">
              <w:rPr>
                <w:rFonts w:ascii="Arial" w:hAnsi="Arial" w:cs="Arial"/>
                <w:color w:val="000000"/>
              </w:rPr>
              <w:t>performing all duties in accordance with confidentiality and safety guidelines.</w:t>
            </w:r>
          </w:p>
        </w:tc>
      </w:tr>
      <w:tr w:rsidRPr="00A846C3" w:rsidR="00C4354D" w:rsidTr="00A846C3" w14:paraId="5A4CCC4F" w14:textId="77777777">
        <w:tc>
          <w:tcPr>
            <w:tcW w:w="9576" w:type="dxa"/>
            <w:gridSpan w:val="2"/>
          </w:tcPr>
          <w:p w:rsidR="00402731" w:rsidP="00A846C3" w:rsidRDefault="004017C7" w14:paraId="71E69482" w14:textId="063B3FD4">
            <w:pPr>
              <w:spacing w:after="0" w:line="240" w:lineRule="auto"/>
              <w:rPr>
                <w:rFonts w:ascii="Arial" w:hAnsi="Arial" w:cs="Arial"/>
                <w:b/>
                <w:u w:val="single"/>
              </w:rPr>
            </w:pPr>
            <w:r w:rsidRPr="004017C7">
              <w:rPr>
                <w:rFonts w:ascii="Arial" w:hAnsi="Arial" w:eastAsia="Times New Roman" w:cs="Arial"/>
                <w:color w:val="000000"/>
                <w:sz w:val="18"/>
                <w:szCs w:val="18"/>
              </w:rPr>
              <w:t xml:space="preserve">Note:  This listing of essential functions in no way states or implies that these are the only duties to be performed by the employee occupying this position.  The incumbent is expected to perform other duties necessary for the effective operation of the </w:t>
            </w:r>
            <w:r>
              <w:rPr>
                <w:rFonts w:ascii="Arial" w:hAnsi="Arial" w:eastAsia="Times New Roman" w:cs="Arial"/>
                <w:color w:val="000000"/>
                <w:sz w:val="18"/>
                <w:szCs w:val="18"/>
              </w:rPr>
              <w:t xml:space="preserve">organization to fulfill </w:t>
            </w:r>
            <w:r w:rsidR="001C33A9">
              <w:rPr>
                <w:rFonts w:ascii="Arial" w:hAnsi="Arial" w:eastAsia="Times New Roman" w:cs="Arial"/>
                <w:color w:val="000000"/>
                <w:sz w:val="18"/>
                <w:szCs w:val="18"/>
              </w:rPr>
              <w:t>Disability Rights South Dakota’s</w:t>
            </w:r>
            <w:r>
              <w:rPr>
                <w:rFonts w:ascii="Arial" w:hAnsi="Arial" w:eastAsia="Times New Roman" w:cs="Arial"/>
                <w:color w:val="000000"/>
                <w:sz w:val="18"/>
                <w:szCs w:val="18"/>
              </w:rPr>
              <w:t xml:space="preserve"> mission.  </w:t>
            </w:r>
            <w:r w:rsidRPr="004017C7">
              <w:rPr>
                <w:rFonts w:ascii="Arial" w:hAnsi="Arial" w:eastAsia="Times New Roman" w:cs="Arial"/>
                <w:color w:val="000000"/>
                <w:sz w:val="18"/>
                <w:szCs w:val="18"/>
              </w:rPr>
              <w:t>Nothing in this job description restricts management's right to assign or reassign duties and responsibilities to this job at any time.</w:t>
            </w:r>
            <w:r>
              <w:rPr>
                <w:rFonts w:ascii="Times New Roman" w:hAnsi="Times New Roman" w:eastAsia="Times New Roman"/>
                <w:color w:val="000000"/>
                <w:sz w:val="20"/>
                <w:szCs w:val="20"/>
              </w:rPr>
              <w:br/>
            </w:r>
          </w:p>
          <w:p w:rsidRPr="00E547B6" w:rsidR="00E547B6" w:rsidP="00E547B6" w:rsidRDefault="00E547B6" w14:paraId="3B2AD670" w14:textId="77777777">
            <w:pPr>
              <w:spacing w:after="160" w:line="259" w:lineRule="auto"/>
              <w:rPr>
                <w:rFonts w:cs="Calibri"/>
                <w:sz w:val="24"/>
                <w:szCs w:val="24"/>
              </w:rPr>
            </w:pPr>
            <w:r w:rsidRPr="00E547B6">
              <w:rPr>
                <w:rFonts w:cs="Calibri"/>
                <w:sz w:val="24"/>
                <w:szCs w:val="24"/>
              </w:rPr>
              <w:t xml:space="preserve">If assigned as a </w:t>
            </w:r>
            <w:r w:rsidRPr="54D13170">
              <w:rPr>
                <w:rFonts w:cs="Calibri"/>
                <w:b/>
                <w:bCs/>
                <w:sz w:val="24"/>
                <w:szCs w:val="24"/>
              </w:rPr>
              <w:t>Team Lead</w:t>
            </w:r>
            <w:r w:rsidRPr="00E547B6">
              <w:rPr>
                <w:rFonts w:cs="Calibri"/>
                <w:sz w:val="24"/>
                <w:szCs w:val="24"/>
              </w:rPr>
              <w:t>, performs the following duties:</w:t>
            </w:r>
          </w:p>
          <w:p w:rsidRPr="00E547B6" w:rsidR="00E547B6" w:rsidP="00286D66" w:rsidRDefault="00E547B6" w14:paraId="75715343" w14:textId="77777777">
            <w:pPr>
              <w:numPr>
                <w:ilvl w:val="0"/>
                <w:numId w:val="7"/>
              </w:numPr>
              <w:spacing w:after="0" w:line="240" w:lineRule="auto"/>
              <w:contextualSpacing/>
              <w:rPr>
                <w:rFonts w:cs="Calibri"/>
                <w:sz w:val="24"/>
                <w:szCs w:val="24"/>
              </w:rPr>
            </w:pPr>
            <w:r w:rsidRPr="00E547B6">
              <w:rPr>
                <w:rFonts w:cs="Calibri"/>
                <w:sz w:val="24"/>
                <w:szCs w:val="24"/>
              </w:rPr>
              <w:t>Be knowledgeable of systems and laws impacting the Team’s clientele</w:t>
            </w:r>
          </w:p>
          <w:p w:rsidRPr="00E547B6" w:rsidR="00E547B6" w:rsidP="00286D66" w:rsidRDefault="00E547B6" w14:paraId="1794239C" w14:textId="77777777">
            <w:pPr>
              <w:numPr>
                <w:ilvl w:val="0"/>
                <w:numId w:val="7"/>
              </w:numPr>
              <w:spacing w:after="0" w:line="240" w:lineRule="auto"/>
              <w:contextualSpacing/>
              <w:rPr>
                <w:rFonts w:cs="Calibri"/>
                <w:sz w:val="24"/>
                <w:szCs w:val="24"/>
              </w:rPr>
            </w:pPr>
            <w:r w:rsidRPr="00E547B6">
              <w:rPr>
                <w:rFonts w:cs="Calibri"/>
                <w:sz w:val="24"/>
                <w:szCs w:val="24"/>
              </w:rPr>
              <w:t>Act as a resource to Team members</w:t>
            </w:r>
          </w:p>
          <w:p w:rsidRPr="00E547B6" w:rsidR="00E547B6" w:rsidP="00286D66" w:rsidRDefault="00E547B6" w14:paraId="2926CB4D" w14:textId="77777777">
            <w:pPr>
              <w:numPr>
                <w:ilvl w:val="0"/>
                <w:numId w:val="7"/>
              </w:numPr>
              <w:spacing w:after="0" w:line="240" w:lineRule="auto"/>
              <w:contextualSpacing/>
              <w:rPr>
                <w:rFonts w:cs="Calibri"/>
                <w:sz w:val="24"/>
                <w:szCs w:val="24"/>
              </w:rPr>
            </w:pPr>
            <w:r w:rsidRPr="00E547B6">
              <w:rPr>
                <w:rFonts w:cs="Calibri"/>
                <w:sz w:val="24"/>
                <w:szCs w:val="24"/>
              </w:rPr>
              <w:t>Supervise Team members, including assisting with or conducting performance evaluations</w:t>
            </w:r>
          </w:p>
          <w:p w:rsidRPr="00E547B6" w:rsidR="00E547B6" w:rsidP="00286D66" w:rsidRDefault="00E547B6" w14:paraId="50520238" w14:textId="77777777">
            <w:pPr>
              <w:numPr>
                <w:ilvl w:val="0"/>
                <w:numId w:val="7"/>
              </w:numPr>
              <w:spacing w:after="0" w:line="240" w:lineRule="auto"/>
              <w:contextualSpacing/>
              <w:rPr>
                <w:rFonts w:cs="Calibri"/>
                <w:sz w:val="24"/>
                <w:szCs w:val="24"/>
              </w:rPr>
            </w:pPr>
            <w:r w:rsidRPr="00E547B6">
              <w:rPr>
                <w:rFonts w:cs="Calibri"/>
                <w:sz w:val="24"/>
                <w:szCs w:val="24"/>
              </w:rPr>
              <w:t>Coordinate with external agencies, partners, and other stakeholders in the delivery of services</w:t>
            </w:r>
          </w:p>
          <w:p w:rsidRPr="00E547B6" w:rsidR="00E547B6" w:rsidP="00286D66" w:rsidRDefault="00E547B6" w14:paraId="752BEF7D" w14:textId="77777777">
            <w:pPr>
              <w:numPr>
                <w:ilvl w:val="0"/>
                <w:numId w:val="7"/>
              </w:numPr>
              <w:spacing w:after="0" w:line="240" w:lineRule="auto"/>
              <w:contextualSpacing/>
              <w:rPr>
                <w:rFonts w:cs="Calibri"/>
                <w:sz w:val="24"/>
                <w:szCs w:val="24"/>
              </w:rPr>
            </w:pPr>
            <w:r w:rsidRPr="00E547B6">
              <w:rPr>
                <w:rFonts w:cs="Calibri"/>
                <w:sz w:val="24"/>
                <w:szCs w:val="24"/>
              </w:rPr>
              <w:t>Assist in developing program/agency goals/priorities/objectives</w:t>
            </w:r>
          </w:p>
          <w:p w:rsidRPr="00E547B6" w:rsidR="00E547B6" w:rsidP="00286D66" w:rsidRDefault="00E547B6" w14:paraId="318F83C0" w14:textId="77777777">
            <w:pPr>
              <w:numPr>
                <w:ilvl w:val="0"/>
                <w:numId w:val="7"/>
              </w:numPr>
              <w:spacing w:after="0" w:line="240" w:lineRule="auto"/>
              <w:contextualSpacing/>
              <w:rPr>
                <w:rFonts w:cs="Calibri"/>
                <w:sz w:val="24"/>
                <w:szCs w:val="24"/>
              </w:rPr>
            </w:pPr>
            <w:r w:rsidRPr="00E547B6">
              <w:rPr>
                <w:rFonts w:cs="Calibri"/>
                <w:sz w:val="24"/>
                <w:szCs w:val="24"/>
              </w:rPr>
              <w:t>Know fiscal year Team expectations and be responsible for work plan ensuring program/agency goals/priorities/objectives applicable to the Team are addressed.</w:t>
            </w:r>
          </w:p>
          <w:p w:rsidRPr="00E547B6" w:rsidR="00E547B6" w:rsidP="00286D66" w:rsidRDefault="00E547B6" w14:paraId="69BE219B" w14:textId="77777777">
            <w:pPr>
              <w:numPr>
                <w:ilvl w:val="0"/>
                <w:numId w:val="7"/>
              </w:numPr>
              <w:spacing w:after="0" w:line="240" w:lineRule="auto"/>
              <w:contextualSpacing/>
              <w:rPr>
                <w:rFonts w:eastAsia="Times New Roman" w:cs="Calibri"/>
                <w:color w:val="000000"/>
                <w:sz w:val="24"/>
                <w:szCs w:val="24"/>
              </w:rPr>
            </w:pPr>
            <w:r w:rsidRPr="00E547B6">
              <w:rPr>
                <w:rFonts w:eastAsia="Times New Roman" w:cs="Calibri"/>
                <w:color w:val="000000"/>
                <w:sz w:val="24"/>
                <w:szCs w:val="24"/>
              </w:rPr>
              <w:t>Collaborate with other DRSD Teams and outside agencies</w:t>
            </w:r>
          </w:p>
          <w:p w:rsidRPr="00E547B6" w:rsidR="00E547B6" w:rsidP="00286D66" w:rsidRDefault="00E547B6" w14:paraId="3E1C34BD" w14:textId="77777777">
            <w:pPr>
              <w:numPr>
                <w:ilvl w:val="0"/>
                <w:numId w:val="7"/>
              </w:numPr>
              <w:spacing w:after="0" w:line="240" w:lineRule="auto"/>
              <w:contextualSpacing/>
              <w:rPr>
                <w:rFonts w:cs="Calibri"/>
                <w:color w:val="000000"/>
                <w:sz w:val="24"/>
                <w:szCs w:val="24"/>
              </w:rPr>
            </w:pPr>
            <w:r w:rsidRPr="00E547B6">
              <w:rPr>
                <w:rFonts w:cs="Calibri"/>
                <w:color w:val="000000"/>
                <w:sz w:val="24"/>
                <w:szCs w:val="24"/>
              </w:rPr>
              <w:t>Work with other DRSD staff in preparing annual Program and Performance Reports (PPRs)</w:t>
            </w:r>
          </w:p>
          <w:p w:rsidRPr="00E547B6" w:rsidR="00E547B6" w:rsidP="00286D66" w:rsidRDefault="00E547B6" w14:paraId="5B20130C" w14:textId="77777777">
            <w:pPr>
              <w:numPr>
                <w:ilvl w:val="0"/>
                <w:numId w:val="7"/>
              </w:numPr>
              <w:spacing w:after="0" w:line="240" w:lineRule="auto"/>
              <w:contextualSpacing/>
              <w:rPr>
                <w:rFonts w:cs="Calibri"/>
                <w:sz w:val="24"/>
                <w:szCs w:val="24"/>
              </w:rPr>
            </w:pPr>
            <w:r w:rsidRPr="00E547B6">
              <w:rPr>
                <w:rFonts w:cs="Calibri"/>
                <w:color w:val="000000"/>
                <w:sz w:val="24"/>
                <w:szCs w:val="24"/>
              </w:rPr>
              <w:t xml:space="preserve">Assist in </w:t>
            </w:r>
            <w:r w:rsidRPr="00E547B6">
              <w:rPr>
                <w:rFonts w:cs="Calibri"/>
                <w:sz w:val="24"/>
                <w:szCs w:val="24"/>
              </w:rPr>
              <w:t xml:space="preserve">preparation, coordination, and completion of all applicable Team reports </w:t>
            </w:r>
            <w:r w:rsidRPr="00E547B6">
              <w:rPr>
                <w:rFonts w:cs="Calibri"/>
                <w:color w:val="000000"/>
                <w:sz w:val="24"/>
                <w:szCs w:val="24"/>
              </w:rPr>
              <w:t>to ensure timely submission</w:t>
            </w:r>
          </w:p>
          <w:p w:rsidR="00E547B6" w:rsidP="00A846C3" w:rsidRDefault="00E547B6" w14:paraId="026D2BD2" w14:textId="504F40C9">
            <w:pPr>
              <w:spacing w:after="0" w:line="240" w:lineRule="auto"/>
              <w:rPr>
                <w:rFonts w:ascii="Arial" w:hAnsi="Arial" w:cs="Arial"/>
                <w:b/>
                <w:u w:val="single"/>
              </w:rPr>
            </w:pPr>
          </w:p>
          <w:p w:rsidR="00286D66" w:rsidP="00286D66" w:rsidRDefault="00286D66" w14:paraId="11A2EDED" w14:textId="64EFEAA4">
            <w:pPr>
              <w:spacing w:after="0" w:line="240" w:lineRule="auto"/>
              <w:rPr>
                <w:rFonts w:ascii="Arial" w:hAnsi="Arial" w:cs="Arial"/>
                <w:color w:val="000000"/>
              </w:rPr>
            </w:pPr>
            <w:r w:rsidRPr="006C7CD4">
              <w:rPr>
                <w:rFonts w:ascii="Arial" w:hAnsi="Arial" w:cs="Arial"/>
                <w:color w:val="000000"/>
              </w:rPr>
              <w:t xml:space="preserve">If assigned as a </w:t>
            </w:r>
            <w:r w:rsidRPr="006C7CD4">
              <w:rPr>
                <w:rFonts w:ascii="Arial" w:hAnsi="Arial" w:cs="Arial"/>
                <w:b/>
                <w:bCs/>
                <w:color w:val="000000"/>
              </w:rPr>
              <w:t>Program Lead</w:t>
            </w:r>
            <w:r w:rsidRPr="006C7CD4">
              <w:rPr>
                <w:rFonts w:ascii="Arial" w:hAnsi="Arial" w:cs="Arial"/>
                <w:color w:val="000000"/>
              </w:rPr>
              <w:t>, performs program implementation duties by: </w:t>
            </w:r>
          </w:p>
          <w:p w:rsidRPr="006C7CD4" w:rsidR="00286D66" w:rsidP="00286D66" w:rsidRDefault="00286D66" w14:paraId="630971F7" w14:textId="77777777">
            <w:pPr>
              <w:spacing w:after="0" w:line="240" w:lineRule="auto"/>
              <w:rPr>
                <w:rFonts w:ascii="Arial" w:hAnsi="Arial" w:cs="Arial"/>
                <w:color w:val="000000"/>
              </w:rPr>
            </w:pPr>
          </w:p>
          <w:p w:rsidRPr="006C7CD4" w:rsidR="00286D66" w:rsidP="00286D66" w:rsidRDefault="00286D66" w14:paraId="328E5B4A" w14:textId="77777777">
            <w:pPr>
              <w:numPr>
                <w:ilvl w:val="0"/>
                <w:numId w:val="8"/>
              </w:numPr>
              <w:spacing w:after="0" w:line="240" w:lineRule="auto"/>
              <w:rPr>
                <w:rFonts w:ascii="Arial" w:hAnsi="Arial" w:cs="Arial"/>
                <w:color w:val="000000"/>
              </w:rPr>
            </w:pPr>
            <w:r w:rsidRPr="006C7CD4">
              <w:rPr>
                <w:rFonts w:ascii="Arial" w:hAnsi="Arial" w:cs="Arial"/>
                <w:color w:val="000000"/>
              </w:rPr>
              <w:t>Assisting in developing, implementing, and reviewing the program/agency goals/priorities/objectives, </w:t>
            </w:r>
          </w:p>
          <w:p w:rsidRPr="006C7CD4" w:rsidR="00286D66" w:rsidP="00286D66" w:rsidRDefault="00286D66" w14:paraId="1A50F695" w14:textId="77777777">
            <w:pPr>
              <w:numPr>
                <w:ilvl w:val="0"/>
                <w:numId w:val="8"/>
              </w:numPr>
              <w:spacing w:after="0" w:line="240" w:lineRule="auto"/>
              <w:rPr>
                <w:rFonts w:ascii="Arial" w:hAnsi="Arial" w:cs="Arial"/>
                <w:color w:val="000000"/>
              </w:rPr>
            </w:pPr>
            <w:r w:rsidRPr="006C7CD4">
              <w:rPr>
                <w:rFonts w:ascii="Arial" w:hAnsi="Arial" w:cs="Arial"/>
                <w:color w:val="000000"/>
              </w:rPr>
              <w:t>Monitoring grant expenditures based on projected budget and being aware of fiscal responsibilities (budget, reports – quarterly and/or annually), </w:t>
            </w:r>
          </w:p>
          <w:p w:rsidRPr="006C7CD4" w:rsidR="00286D66" w:rsidP="00286D66" w:rsidRDefault="00286D66" w14:paraId="2F107DA8" w14:textId="77777777">
            <w:pPr>
              <w:numPr>
                <w:ilvl w:val="0"/>
                <w:numId w:val="8"/>
              </w:numPr>
              <w:spacing w:after="0" w:line="240" w:lineRule="auto"/>
              <w:rPr>
                <w:rFonts w:ascii="Arial" w:hAnsi="Arial" w:cs="Arial"/>
                <w:color w:val="000000"/>
              </w:rPr>
            </w:pPr>
            <w:r w:rsidRPr="006C7CD4">
              <w:rPr>
                <w:rFonts w:ascii="Arial" w:hAnsi="Arial" w:cs="Arial"/>
                <w:color w:val="000000"/>
              </w:rPr>
              <w:t>Assisting in preparation and coordination of all applicable program reports to ensure timely submission, </w:t>
            </w:r>
          </w:p>
          <w:p w:rsidRPr="006C7CD4" w:rsidR="00286D66" w:rsidP="00286D66" w:rsidRDefault="00286D66" w14:paraId="26B17378" w14:textId="77777777">
            <w:pPr>
              <w:numPr>
                <w:ilvl w:val="0"/>
                <w:numId w:val="8"/>
              </w:numPr>
              <w:spacing w:after="0" w:line="240" w:lineRule="auto"/>
              <w:rPr>
                <w:rFonts w:ascii="Arial" w:hAnsi="Arial" w:cs="Arial"/>
                <w:color w:val="000000"/>
              </w:rPr>
            </w:pPr>
            <w:r w:rsidRPr="006C7CD4">
              <w:rPr>
                <w:rFonts w:ascii="Arial" w:hAnsi="Arial" w:cs="Arial"/>
                <w:color w:val="000000"/>
              </w:rPr>
              <w:t>Serving as an institutional resource on requirements of the grant in implementing the program and monitoring compliance with grant (knowing requirements of the grant, population it serves, subject matter expectations – review NDRN’s program description)</w:t>
            </w:r>
            <w:r>
              <w:rPr>
                <w:rFonts w:ascii="Arial" w:hAnsi="Arial" w:cs="Arial"/>
                <w:color w:val="000000"/>
              </w:rPr>
              <w:t>,</w:t>
            </w:r>
          </w:p>
          <w:p w:rsidRPr="006C7CD4" w:rsidR="00286D66" w:rsidP="00286D66" w:rsidRDefault="00286D66" w14:paraId="00A7897B" w14:textId="77777777">
            <w:pPr>
              <w:numPr>
                <w:ilvl w:val="0"/>
                <w:numId w:val="9"/>
              </w:numPr>
              <w:spacing w:after="0" w:line="240" w:lineRule="auto"/>
              <w:rPr>
                <w:rFonts w:ascii="Arial" w:hAnsi="Arial" w:cs="Arial"/>
                <w:color w:val="000000"/>
              </w:rPr>
            </w:pPr>
            <w:r w:rsidRPr="006C7CD4">
              <w:rPr>
                <w:rFonts w:ascii="Arial" w:hAnsi="Arial" w:cs="Arial"/>
                <w:color w:val="000000"/>
              </w:rPr>
              <w:t>Developing relationship with grant officer (knowing name of federal funding agency, and knowing name, phone number, and email of grant officer),  </w:t>
            </w:r>
          </w:p>
          <w:p w:rsidRPr="006C7CD4" w:rsidR="00286D66" w:rsidP="00286D66" w:rsidRDefault="00286D66" w14:paraId="3651E0B7" w14:textId="77777777">
            <w:pPr>
              <w:numPr>
                <w:ilvl w:val="0"/>
                <w:numId w:val="9"/>
              </w:numPr>
              <w:spacing w:after="0" w:line="240" w:lineRule="auto"/>
              <w:rPr>
                <w:rFonts w:ascii="Arial" w:hAnsi="Arial" w:cs="Arial"/>
                <w:color w:val="000000"/>
              </w:rPr>
            </w:pPr>
            <w:r w:rsidRPr="006C7CD4">
              <w:rPr>
                <w:rFonts w:ascii="Arial" w:hAnsi="Arial" w:cs="Arial"/>
                <w:color w:val="000000"/>
              </w:rPr>
              <w:t>Coordinating with external agencies, partners, and other stakeholders in the delivery of program services,  </w:t>
            </w:r>
          </w:p>
          <w:p w:rsidRPr="006C7CD4" w:rsidR="00286D66" w:rsidP="00286D66" w:rsidRDefault="00286D66" w14:paraId="7E26ACB0" w14:textId="77777777">
            <w:pPr>
              <w:numPr>
                <w:ilvl w:val="0"/>
                <w:numId w:val="10"/>
              </w:numPr>
              <w:spacing w:after="0" w:line="240" w:lineRule="auto"/>
              <w:rPr>
                <w:rFonts w:ascii="Arial" w:hAnsi="Arial" w:cs="Arial"/>
                <w:color w:val="000000"/>
              </w:rPr>
            </w:pPr>
            <w:r w:rsidRPr="006C7CD4">
              <w:rPr>
                <w:rFonts w:ascii="Arial" w:hAnsi="Arial" w:cs="Arial"/>
                <w:color w:val="000000"/>
              </w:rPr>
              <w:t>Reviewing and revising information and promotional materials specific to the program, </w:t>
            </w:r>
          </w:p>
          <w:p w:rsidRPr="006C7CD4" w:rsidR="00286D66" w:rsidP="00286D66" w:rsidRDefault="00286D66" w14:paraId="2CBBC9EF" w14:textId="77777777">
            <w:pPr>
              <w:numPr>
                <w:ilvl w:val="0"/>
                <w:numId w:val="10"/>
              </w:numPr>
              <w:spacing w:after="0" w:line="240" w:lineRule="auto"/>
              <w:rPr>
                <w:rFonts w:ascii="Arial" w:hAnsi="Arial" w:cs="Arial"/>
                <w:color w:val="000000"/>
              </w:rPr>
            </w:pPr>
            <w:r w:rsidRPr="006C7CD4">
              <w:rPr>
                <w:rFonts w:ascii="Arial" w:hAnsi="Arial" w:cs="Arial"/>
                <w:color w:val="000000"/>
              </w:rPr>
              <w:t>Auditing for quality assurance, </w:t>
            </w:r>
          </w:p>
          <w:p w:rsidRPr="006C7CD4" w:rsidR="00286D66" w:rsidP="00286D66" w:rsidRDefault="00286D66" w14:paraId="3B3EA22D" w14:textId="77777777">
            <w:pPr>
              <w:numPr>
                <w:ilvl w:val="0"/>
                <w:numId w:val="10"/>
              </w:numPr>
              <w:spacing w:after="0" w:line="240" w:lineRule="auto"/>
              <w:rPr>
                <w:rFonts w:ascii="Arial" w:hAnsi="Arial" w:cs="Arial"/>
                <w:color w:val="000000"/>
              </w:rPr>
            </w:pPr>
            <w:r w:rsidRPr="006C7CD4">
              <w:rPr>
                <w:rFonts w:ascii="Arial" w:hAnsi="Arial" w:cs="Arial"/>
                <w:color w:val="000000"/>
              </w:rPr>
              <w:t>Identifying program needs and reporting to Team Lead(s), and </w:t>
            </w:r>
          </w:p>
          <w:p w:rsidRPr="006C7CD4" w:rsidR="00286D66" w:rsidP="00286D66" w:rsidRDefault="00286D66" w14:paraId="6CE075B5" w14:textId="77777777">
            <w:pPr>
              <w:numPr>
                <w:ilvl w:val="0"/>
                <w:numId w:val="10"/>
              </w:numPr>
              <w:spacing w:after="0" w:line="240" w:lineRule="auto"/>
              <w:rPr>
                <w:rFonts w:ascii="Arial" w:hAnsi="Arial" w:cs="Arial"/>
                <w:color w:val="000000"/>
              </w:rPr>
            </w:pPr>
            <w:r w:rsidRPr="006C7CD4">
              <w:rPr>
                <w:rFonts w:ascii="Arial" w:hAnsi="Arial" w:cs="Arial"/>
                <w:color w:val="000000"/>
              </w:rPr>
              <w:t>Integrating the work of the assigned program with the other agency programs.</w:t>
            </w:r>
          </w:p>
          <w:p w:rsidR="00286D66" w:rsidP="00A846C3" w:rsidRDefault="00286D66" w14:paraId="0B754B25" w14:textId="2DD0820A">
            <w:pPr>
              <w:spacing w:after="0" w:line="240" w:lineRule="auto"/>
              <w:rPr>
                <w:rFonts w:ascii="Arial" w:hAnsi="Arial" w:cs="Arial"/>
                <w:b/>
                <w:u w:val="single"/>
              </w:rPr>
            </w:pPr>
          </w:p>
          <w:p w:rsidR="00286D66" w:rsidP="00A846C3" w:rsidRDefault="00286D66" w14:paraId="33198AEE" w14:textId="77777777">
            <w:pPr>
              <w:spacing w:after="0" w:line="240" w:lineRule="auto"/>
              <w:rPr>
                <w:rFonts w:ascii="Arial" w:hAnsi="Arial" w:cs="Arial"/>
                <w:b/>
                <w:u w:val="single"/>
              </w:rPr>
            </w:pPr>
          </w:p>
          <w:p w:rsidRPr="00A846C3" w:rsidR="00C4354D" w:rsidP="00A846C3" w:rsidRDefault="00BC08C8" w14:paraId="35DC2A3A" w14:textId="77777777">
            <w:pPr>
              <w:spacing w:after="0" w:line="240" w:lineRule="auto"/>
              <w:rPr>
                <w:rFonts w:ascii="Arial" w:hAnsi="Arial" w:cs="Arial"/>
                <w:b/>
                <w:u w:val="single"/>
              </w:rPr>
            </w:pPr>
            <w:r w:rsidRPr="00A846C3">
              <w:rPr>
                <w:rFonts w:ascii="Arial" w:hAnsi="Arial" w:cs="Arial"/>
                <w:b/>
                <w:u w:val="single"/>
              </w:rPr>
              <w:t xml:space="preserve">Position </w:t>
            </w:r>
            <w:r w:rsidRPr="00A846C3" w:rsidR="00C4354D">
              <w:rPr>
                <w:rFonts w:ascii="Arial" w:hAnsi="Arial" w:cs="Arial"/>
                <w:b/>
                <w:u w:val="single"/>
              </w:rPr>
              <w:t>Minimum Education and Experience:</w:t>
            </w:r>
          </w:p>
        </w:tc>
      </w:tr>
      <w:tr w:rsidRPr="00A846C3" w:rsidR="00C4354D" w:rsidTr="00A846C3" w14:paraId="6C0D25B0" w14:textId="77777777">
        <w:tc>
          <w:tcPr>
            <w:tcW w:w="9576" w:type="dxa"/>
            <w:gridSpan w:val="2"/>
          </w:tcPr>
          <w:p w:rsidRPr="00A846C3" w:rsidR="00C4354D" w:rsidP="006D4C7C" w:rsidRDefault="00DA2AFE" w14:paraId="4F46D95A" w14:textId="77777777">
            <w:pPr>
              <w:spacing w:after="0" w:line="240" w:lineRule="auto"/>
              <w:rPr>
                <w:rFonts w:ascii="Arial" w:hAnsi="Arial" w:cs="Arial"/>
                <w:b/>
              </w:rPr>
            </w:pPr>
            <w:r>
              <w:rPr>
                <w:rFonts w:ascii="Arial" w:hAnsi="Arial" w:cs="Arial"/>
                <w:color w:val="000000"/>
              </w:rPr>
              <w:t>Juris Doctor</w:t>
            </w:r>
            <w:r w:rsidR="00334ED5">
              <w:rPr>
                <w:rFonts w:ascii="Arial" w:hAnsi="Arial" w:cs="Arial"/>
                <w:color w:val="000000"/>
              </w:rPr>
              <w:t xml:space="preserve"> </w:t>
            </w:r>
            <w:r w:rsidR="00756C5A">
              <w:rPr>
                <w:rFonts w:ascii="Arial" w:hAnsi="Arial" w:cs="Arial"/>
                <w:color w:val="000000"/>
              </w:rPr>
              <w:t>degree</w:t>
            </w:r>
            <w:r w:rsidR="00334ED5">
              <w:rPr>
                <w:rFonts w:ascii="Arial" w:hAnsi="Arial" w:cs="Arial"/>
                <w:color w:val="000000"/>
              </w:rPr>
              <w:t xml:space="preserve"> w</w:t>
            </w:r>
            <w:r w:rsidR="006E3AFD">
              <w:rPr>
                <w:rFonts w:ascii="Arial" w:hAnsi="Arial" w:cs="Arial"/>
                <w:color w:val="000000"/>
              </w:rPr>
              <w:t>ith admission to the State Bar</w:t>
            </w:r>
            <w:r w:rsidR="006D4C7C">
              <w:rPr>
                <w:rFonts w:ascii="Arial" w:hAnsi="Arial" w:cs="Arial"/>
                <w:color w:val="000000"/>
              </w:rPr>
              <w:t>.  O</w:t>
            </w:r>
            <w:r w:rsidR="00CC70DD">
              <w:rPr>
                <w:rFonts w:ascii="Arial" w:hAnsi="Arial" w:cs="Arial"/>
                <w:color w:val="000000"/>
              </w:rPr>
              <w:t>ne to three</w:t>
            </w:r>
            <w:r w:rsidR="00FB119D">
              <w:rPr>
                <w:rFonts w:ascii="Arial" w:hAnsi="Arial" w:cs="Arial"/>
                <w:color w:val="000000"/>
              </w:rPr>
              <w:t xml:space="preserve"> years</w:t>
            </w:r>
            <w:r w:rsidRPr="00A846C3" w:rsidR="00FB119D">
              <w:rPr>
                <w:rFonts w:ascii="Arial" w:hAnsi="Arial" w:cs="Arial"/>
                <w:color w:val="000000"/>
              </w:rPr>
              <w:t xml:space="preserve"> </w:t>
            </w:r>
            <w:r w:rsidR="00334ED5">
              <w:rPr>
                <w:rFonts w:ascii="Arial" w:hAnsi="Arial" w:cs="Arial"/>
                <w:color w:val="000000"/>
              </w:rPr>
              <w:t>applicable law</w:t>
            </w:r>
            <w:r w:rsidR="006E3AFD">
              <w:rPr>
                <w:rFonts w:ascii="Arial" w:hAnsi="Arial" w:cs="Arial"/>
                <w:color w:val="000000"/>
              </w:rPr>
              <w:t xml:space="preserve"> and litigation</w:t>
            </w:r>
            <w:r w:rsidR="00334ED5">
              <w:rPr>
                <w:rFonts w:ascii="Arial" w:hAnsi="Arial" w:cs="Arial"/>
                <w:color w:val="000000"/>
              </w:rPr>
              <w:t xml:space="preserve"> </w:t>
            </w:r>
            <w:r w:rsidRPr="00A846C3" w:rsidR="00FB119D">
              <w:rPr>
                <w:rFonts w:ascii="Arial" w:hAnsi="Arial" w:cs="Arial"/>
                <w:color w:val="000000"/>
              </w:rPr>
              <w:t>experience</w:t>
            </w:r>
            <w:r w:rsidR="006D4C7C">
              <w:rPr>
                <w:rFonts w:ascii="Arial" w:hAnsi="Arial" w:cs="Arial"/>
                <w:color w:val="000000"/>
              </w:rPr>
              <w:t xml:space="preserve"> preferred</w:t>
            </w:r>
            <w:r w:rsidRPr="00A846C3" w:rsidR="007220C0">
              <w:rPr>
                <w:rFonts w:ascii="Arial" w:hAnsi="Arial" w:cs="Arial"/>
                <w:color w:val="000000"/>
              </w:rPr>
              <w:t xml:space="preserve">.  </w:t>
            </w:r>
            <w:r w:rsidR="00661DDB">
              <w:rPr>
                <w:rFonts w:ascii="Arial" w:hAnsi="Arial" w:cs="Arial"/>
                <w:color w:val="000000"/>
              </w:rPr>
              <w:t xml:space="preserve">Must be able to practice law in SD and federal district court which may occur </w:t>
            </w:r>
            <w:r w:rsidR="0064233B">
              <w:rPr>
                <w:rFonts w:ascii="Arial" w:hAnsi="Arial" w:cs="Arial"/>
                <w:color w:val="000000"/>
              </w:rPr>
              <w:t xml:space="preserve">within six months of the </w:t>
            </w:r>
            <w:r w:rsidR="00661DDB">
              <w:rPr>
                <w:rFonts w:ascii="Arial" w:hAnsi="Arial" w:cs="Arial"/>
                <w:color w:val="000000"/>
              </w:rPr>
              <w:t>hiring</w:t>
            </w:r>
            <w:r w:rsidR="0064233B">
              <w:rPr>
                <w:rFonts w:ascii="Arial" w:hAnsi="Arial" w:cs="Arial"/>
                <w:color w:val="000000"/>
              </w:rPr>
              <w:t xml:space="preserve"> date</w:t>
            </w:r>
            <w:r w:rsidR="00661DDB">
              <w:rPr>
                <w:rFonts w:ascii="Arial" w:hAnsi="Arial" w:cs="Arial"/>
                <w:color w:val="000000"/>
              </w:rPr>
              <w:t xml:space="preserve">. </w:t>
            </w:r>
            <w:r w:rsidR="00CC70DD">
              <w:rPr>
                <w:rFonts w:ascii="Arial" w:hAnsi="Arial" w:cs="Arial"/>
                <w:color w:val="000000"/>
              </w:rPr>
              <w:t>Experience working with grants and grant management preferred.</w:t>
            </w:r>
            <w:r w:rsidRPr="00A846C3" w:rsidR="007220C0">
              <w:rPr>
                <w:rFonts w:ascii="Arial" w:hAnsi="Arial" w:cs="Arial"/>
                <w:color w:val="000000"/>
              </w:rPr>
              <w:t xml:space="preserve"> </w:t>
            </w:r>
            <w:r w:rsidR="00756C5A">
              <w:rPr>
                <w:rFonts w:ascii="Arial" w:hAnsi="Arial" w:cs="Arial"/>
                <w:color w:val="000000"/>
              </w:rPr>
              <w:t>Experience with Microsoft Office products</w:t>
            </w:r>
            <w:r w:rsidR="00FB119D">
              <w:rPr>
                <w:rFonts w:ascii="Arial" w:hAnsi="Arial" w:cs="Arial"/>
                <w:color w:val="000000"/>
              </w:rPr>
              <w:t xml:space="preserve">, computer </w:t>
            </w:r>
            <w:r w:rsidR="00F8508C">
              <w:rPr>
                <w:rFonts w:ascii="Arial" w:hAnsi="Arial" w:cs="Arial"/>
                <w:color w:val="000000"/>
              </w:rPr>
              <w:t>software for research purposes</w:t>
            </w:r>
            <w:r w:rsidRPr="00A846C3" w:rsidR="00036427">
              <w:rPr>
                <w:rFonts w:ascii="Arial" w:hAnsi="Arial" w:cs="Arial"/>
                <w:color w:val="000000"/>
              </w:rPr>
              <w:t xml:space="preserve"> or other equivalent </w:t>
            </w:r>
            <w:r w:rsidR="00176D38">
              <w:rPr>
                <w:rFonts w:ascii="Arial" w:hAnsi="Arial" w:cs="Arial"/>
                <w:color w:val="000000"/>
              </w:rPr>
              <w:t>information system</w:t>
            </w:r>
            <w:r w:rsidR="00F8508C">
              <w:rPr>
                <w:rFonts w:ascii="Arial" w:hAnsi="Arial" w:cs="Arial"/>
                <w:color w:val="000000"/>
              </w:rPr>
              <w:t>s</w:t>
            </w:r>
            <w:r w:rsidR="00FB119D">
              <w:rPr>
                <w:rFonts w:ascii="Arial" w:hAnsi="Arial" w:cs="Arial"/>
                <w:color w:val="000000"/>
              </w:rPr>
              <w:t xml:space="preserve"> preferred. Experience</w:t>
            </w:r>
            <w:r w:rsidRPr="00A846C3" w:rsidR="00036427">
              <w:rPr>
                <w:rFonts w:ascii="Arial" w:hAnsi="Arial" w:cs="Arial"/>
                <w:color w:val="000000"/>
              </w:rPr>
              <w:t xml:space="preserve"> working in a non-profit office environment is preferred.</w:t>
            </w:r>
            <w:r w:rsidR="00661DDB">
              <w:rPr>
                <w:rFonts w:ascii="Arial" w:hAnsi="Arial" w:cs="Arial"/>
                <w:color w:val="000000"/>
              </w:rPr>
              <w:t xml:space="preserve">  </w:t>
            </w:r>
            <w:r w:rsidR="006E3AFD">
              <w:rPr>
                <w:rFonts w:ascii="Arial" w:hAnsi="Arial" w:cs="Arial"/>
                <w:color w:val="000000"/>
              </w:rPr>
              <w:t xml:space="preserve">A combination of education and experience may be acceptable to the hiring authority.  </w:t>
            </w:r>
          </w:p>
        </w:tc>
      </w:tr>
    </w:tbl>
    <w:p w:rsidR="00C4354D" w:rsidP="00C4354D" w:rsidRDefault="00C4354D" w14:paraId="4F6BC287" w14:textId="77777777">
      <w:pPr>
        <w:rPr>
          <w:rFonts w:ascii="Arial" w:hAnsi="Arial" w:cs="Arial"/>
          <w:b/>
        </w:rPr>
      </w:pPr>
    </w:p>
    <w:tbl>
      <w:tblPr>
        <w:tblW w:w="9738" w:type="dxa"/>
        <w:tblLook w:val="04A0" w:firstRow="1" w:lastRow="0" w:firstColumn="1" w:lastColumn="0" w:noHBand="0" w:noVBand="1"/>
      </w:tblPr>
      <w:tblGrid>
        <w:gridCol w:w="5688"/>
        <w:gridCol w:w="3888"/>
        <w:gridCol w:w="162"/>
      </w:tblGrid>
      <w:tr w:rsidRPr="00A846C3" w:rsidR="00C4354D" w:rsidTr="00730027" w14:paraId="091CAD77" w14:textId="77777777">
        <w:trPr>
          <w:gridAfter w:val="1"/>
          <w:wAfter w:w="162" w:type="dxa"/>
        </w:trPr>
        <w:tc>
          <w:tcPr>
            <w:tcW w:w="9576" w:type="dxa"/>
            <w:gridSpan w:val="2"/>
          </w:tcPr>
          <w:p w:rsidRPr="00A846C3" w:rsidR="00C4354D" w:rsidP="00A846C3" w:rsidRDefault="00BC08C8" w14:paraId="74129CF7" w14:textId="77777777">
            <w:pPr>
              <w:spacing w:after="0" w:line="240" w:lineRule="auto"/>
              <w:rPr>
                <w:rFonts w:ascii="Arial" w:hAnsi="Arial" w:cs="Arial"/>
                <w:b/>
                <w:u w:val="single"/>
              </w:rPr>
            </w:pPr>
            <w:r w:rsidRPr="00A846C3">
              <w:rPr>
                <w:rFonts w:ascii="Arial" w:hAnsi="Arial" w:cs="Arial"/>
                <w:b/>
                <w:u w:val="single"/>
              </w:rPr>
              <w:t xml:space="preserve">Position </w:t>
            </w:r>
            <w:r w:rsidRPr="00A846C3" w:rsidR="00C4354D">
              <w:rPr>
                <w:rFonts w:ascii="Arial" w:hAnsi="Arial" w:cs="Arial"/>
                <w:b/>
                <w:u w:val="single"/>
              </w:rPr>
              <w:t>Knowledge, Skills and Abilities:</w:t>
            </w:r>
          </w:p>
        </w:tc>
      </w:tr>
      <w:tr w:rsidRPr="00A846C3" w:rsidR="00C4354D" w:rsidTr="00730027" w14:paraId="7482743A" w14:textId="77777777">
        <w:trPr>
          <w:gridAfter w:val="1"/>
          <w:wAfter w:w="162" w:type="dxa"/>
        </w:trPr>
        <w:tc>
          <w:tcPr>
            <w:tcW w:w="9576" w:type="dxa"/>
            <w:gridSpan w:val="2"/>
          </w:tcPr>
          <w:p w:rsidRPr="00A846C3" w:rsidR="001D496A" w:rsidP="00A846C3" w:rsidRDefault="001D496A" w14:paraId="2C3759EA" w14:textId="77777777">
            <w:pPr>
              <w:spacing w:after="0" w:line="240" w:lineRule="auto"/>
              <w:rPr>
                <w:rFonts w:ascii="Arial" w:hAnsi="Arial" w:cs="Arial"/>
                <w:b/>
                <w:color w:val="000000"/>
              </w:rPr>
            </w:pPr>
            <w:r w:rsidRPr="00A846C3">
              <w:rPr>
                <w:rFonts w:ascii="Arial" w:hAnsi="Arial" w:cs="Arial"/>
                <w:b/>
                <w:color w:val="000000"/>
              </w:rPr>
              <w:t>Knowledge:</w:t>
            </w:r>
          </w:p>
          <w:p w:rsidRPr="00A846C3" w:rsidR="00405DA1" w:rsidP="00405DA1" w:rsidRDefault="001D496A" w14:paraId="62813BE0" w14:textId="77777777">
            <w:pPr>
              <w:spacing w:after="0" w:line="240" w:lineRule="auto"/>
              <w:rPr>
                <w:rFonts w:ascii="Arial" w:hAnsi="Arial" w:cs="Arial"/>
                <w:color w:val="000000"/>
              </w:rPr>
            </w:pPr>
            <w:r w:rsidRPr="00A846C3">
              <w:rPr>
                <w:rFonts w:ascii="Arial" w:hAnsi="Arial" w:cs="Arial"/>
                <w:color w:val="000000"/>
              </w:rPr>
              <w:t xml:space="preserve">This position requires the incumbent to have knowledge </w:t>
            </w:r>
            <w:r w:rsidRPr="00A846C3" w:rsidR="00036427">
              <w:rPr>
                <w:rFonts w:ascii="Arial" w:hAnsi="Arial" w:cs="Arial"/>
                <w:color w:val="000000"/>
              </w:rPr>
              <w:t xml:space="preserve">of </w:t>
            </w:r>
            <w:r w:rsidR="00495843">
              <w:rPr>
                <w:rFonts w:ascii="Arial" w:hAnsi="Arial" w:cs="Arial"/>
                <w:color w:val="000000"/>
              </w:rPr>
              <w:t xml:space="preserve">legal principles and precedents, practices of legal research and writing, court administration, rules and procedures, and knowledge of computer assisted research.  </w:t>
            </w:r>
            <w:r w:rsidR="00405DA1">
              <w:rPr>
                <w:rFonts w:ascii="Arial" w:hAnsi="Arial" w:cs="Arial"/>
                <w:color w:val="000000"/>
              </w:rPr>
              <w:t xml:space="preserve"> This position will work with the Disability Advocacy Database. </w:t>
            </w:r>
          </w:p>
          <w:p w:rsidRPr="00A846C3" w:rsidR="001D496A" w:rsidP="00A846C3" w:rsidRDefault="001D496A" w14:paraId="12E2E05C" w14:textId="77777777">
            <w:pPr>
              <w:spacing w:after="0" w:line="240" w:lineRule="auto"/>
              <w:rPr>
                <w:rFonts w:ascii="Arial" w:hAnsi="Arial" w:cs="Arial"/>
                <w:color w:val="000000"/>
              </w:rPr>
            </w:pPr>
          </w:p>
          <w:p w:rsidRPr="00A846C3" w:rsidR="001D496A" w:rsidP="00A846C3" w:rsidRDefault="001D496A" w14:paraId="24C5F70D" w14:textId="77777777">
            <w:pPr>
              <w:spacing w:after="0" w:line="240" w:lineRule="auto"/>
              <w:rPr>
                <w:rFonts w:ascii="Arial" w:hAnsi="Arial" w:cs="Arial"/>
                <w:b/>
                <w:color w:val="000000"/>
              </w:rPr>
            </w:pPr>
            <w:r w:rsidRPr="00A846C3">
              <w:rPr>
                <w:rFonts w:ascii="Arial" w:hAnsi="Arial" w:cs="Arial"/>
                <w:b/>
                <w:color w:val="000000"/>
              </w:rPr>
              <w:t>Skills:</w:t>
            </w:r>
          </w:p>
          <w:p w:rsidRPr="00A846C3" w:rsidR="001D496A" w:rsidP="00A846C3" w:rsidRDefault="001D496A" w14:paraId="59A36817" w14:textId="77777777">
            <w:pPr>
              <w:spacing w:after="0" w:line="240" w:lineRule="auto"/>
              <w:rPr>
                <w:rFonts w:ascii="Arial" w:hAnsi="Arial" w:cs="Arial"/>
                <w:color w:val="000000"/>
              </w:rPr>
            </w:pPr>
            <w:r w:rsidRPr="00A846C3">
              <w:rPr>
                <w:rFonts w:ascii="Arial" w:hAnsi="Arial" w:cs="Arial"/>
                <w:color w:val="000000"/>
              </w:rPr>
              <w:t>This position requires compreh</w:t>
            </w:r>
            <w:r w:rsidRPr="00A846C3" w:rsidR="007E61F8">
              <w:rPr>
                <w:rFonts w:ascii="Arial" w:hAnsi="Arial" w:cs="Arial"/>
                <w:color w:val="000000"/>
              </w:rPr>
              <w:t>ension</w:t>
            </w:r>
            <w:r w:rsidRPr="00A846C3">
              <w:rPr>
                <w:rFonts w:ascii="Arial" w:hAnsi="Arial" w:cs="Arial"/>
                <w:color w:val="000000"/>
              </w:rPr>
              <w:t xml:space="preserve"> of </w:t>
            </w:r>
            <w:r w:rsidR="003A3974">
              <w:rPr>
                <w:rFonts w:ascii="Arial" w:hAnsi="Arial" w:cs="Arial"/>
                <w:color w:val="000000"/>
              </w:rPr>
              <w:t>technical</w:t>
            </w:r>
            <w:r w:rsidRPr="00A846C3">
              <w:rPr>
                <w:rFonts w:ascii="Arial" w:hAnsi="Arial" w:cs="Arial"/>
                <w:color w:val="000000"/>
              </w:rPr>
              <w:t xml:space="preserve"> material</w:t>
            </w:r>
            <w:r w:rsidR="00495843">
              <w:rPr>
                <w:rFonts w:ascii="Arial" w:hAnsi="Arial" w:cs="Arial"/>
                <w:color w:val="000000"/>
              </w:rPr>
              <w:t xml:space="preserve"> (especially legal material)</w:t>
            </w:r>
            <w:r w:rsidRPr="00A846C3">
              <w:rPr>
                <w:rFonts w:ascii="Arial" w:hAnsi="Arial" w:cs="Arial"/>
                <w:color w:val="000000"/>
              </w:rPr>
              <w:t xml:space="preserve">, </w:t>
            </w:r>
            <w:r w:rsidRPr="00A846C3" w:rsidR="007E61F8">
              <w:rPr>
                <w:rFonts w:ascii="Arial" w:hAnsi="Arial" w:cs="Arial"/>
                <w:color w:val="000000"/>
              </w:rPr>
              <w:t>communicating</w:t>
            </w:r>
            <w:r w:rsidRPr="00A846C3" w:rsidR="007220C0">
              <w:rPr>
                <w:rFonts w:ascii="Arial" w:hAnsi="Arial" w:cs="Arial"/>
                <w:color w:val="000000"/>
              </w:rPr>
              <w:t xml:space="preserve"> </w:t>
            </w:r>
            <w:r w:rsidR="003A3974">
              <w:rPr>
                <w:rFonts w:ascii="Arial" w:hAnsi="Arial" w:cs="Arial"/>
                <w:color w:val="000000"/>
              </w:rPr>
              <w:t>and exchanging information</w:t>
            </w:r>
            <w:r w:rsidRPr="00A846C3" w:rsidR="007E61F8">
              <w:rPr>
                <w:rFonts w:ascii="Arial" w:hAnsi="Arial" w:cs="Arial"/>
                <w:color w:val="000000"/>
              </w:rPr>
              <w:t xml:space="preserve"> with multiple internal and external stakeholders, </w:t>
            </w:r>
            <w:r w:rsidRPr="00A846C3" w:rsidR="00EA2B06">
              <w:rPr>
                <w:rFonts w:ascii="Arial" w:hAnsi="Arial" w:cs="Arial"/>
                <w:color w:val="000000"/>
              </w:rPr>
              <w:t>having organizational</w:t>
            </w:r>
            <w:r w:rsidR="00495843">
              <w:rPr>
                <w:rFonts w:ascii="Arial" w:hAnsi="Arial" w:cs="Arial"/>
                <w:color w:val="000000"/>
              </w:rPr>
              <w:t>, leadership,</w:t>
            </w:r>
            <w:r w:rsidRPr="00A846C3" w:rsidR="00EA2B06">
              <w:rPr>
                <w:rFonts w:ascii="Arial" w:hAnsi="Arial" w:cs="Arial"/>
                <w:color w:val="000000"/>
              </w:rPr>
              <w:t xml:space="preserve"> </w:t>
            </w:r>
            <w:r w:rsidR="00CC70DD">
              <w:rPr>
                <w:rFonts w:ascii="Arial" w:hAnsi="Arial" w:cs="Arial"/>
                <w:color w:val="000000"/>
              </w:rPr>
              <w:t xml:space="preserve">grant management, and </w:t>
            </w:r>
            <w:r w:rsidRPr="00A846C3" w:rsidR="00EA2B06">
              <w:rPr>
                <w:rFonts w:ascii="Arial" w:hAnsi="Arial" w:cs="Arial"/>
                <w:color w:val="000000"/>
              </w:rPr>
              <w:t xml:space="preserve">time management skills, </w:t>
            </w:r>
            <w:r w:rsidRPr="00A846C3" w:rsidR="007E61F8">
              <w:rPr>
                <w:rFonts w:ascii="Arial" w:hAnsi="Arial" w:cs="Arial"/>
                <w:color w:val="000000"/>
              </w:rPr>
              <w:t>and utilizing various Microsoft programs</w:t>
            </w:r>
            <w:r w:rsidR="00495843">
              <w:rPr>
                <w:rFonts w:ascii="Arial" w:hAnsi="Arial" w:cs="Arial"/>
                <w:color w:val="000000"/>
              </w:rPr>
              <w:t>, computer research programs,</w:t>
            </w:r>
            <w:r w:rsidRPr="00A846C3" w:rsidR="007E61F8">
              <w:rPr>
                <w:rFonts w:ascii="Arial" w:hAnsi="Arial" w:cs="Arial"/>
                <w:color w:val="000000"/>
              </w:rPr>
              <w:t xml:space="preserve"> and information system software applications. </w:t>
            </w:r>
          </w:p>
          <w:p w:rsidRPr="00A846C3" w:rsidR="007D173C" w:rsidP="00A846C3" w:rsidRDefault="007D173C" w14:paraId="6CDD274C" w14:textId="77777777">
            <w:pPr>
              <w:spacing w:after="0" w:line="240" w:lineRule="auto"/>
              <w:rPr>
                <w:rFonts w:ascii="Arial" w:hAnsi="Arial" w:cs="Arial"/>
                <w:color w:val="000000"/>
              </w:rPr>
            </w:pPr>
          </w:p>
          <w:p w:rsidRPr="00A846C3" w:rsidR="00C4354D" w:rsidP="00A846C3" w:rsidRDefault="001D496A" w14:paraId="7B3992DB" w14:textId="77777777">
            <w:pPr>
              <w:spacing w:after="0" w:line="240" w:lineRule="auto"/>
              <w:rPr>
                <w:rFonts w:ascii="Arial" w:hAnsi="Arial" w:cs="Arial"/>
                <w:b/>
                <w:color w:val="000000"/>
              </w:rPr>
            </w:pPr>
            <w:r w:rsidRPr="00A846C3">
              <w:rPr>
                <w:rFonts w:ascii="Arial" w:hAnsi="Arial" w:cs="Arial"/>
                <w:b/>
                <w:color w:val="000000"/>
              </w:rPr>
              <w:t>Abilities:</w:t>
            </w:r>
          </w:p>
          <w:p w:rsidRPr="00A846C3" w:rsidR="001D496A" w:rsidP="003A3974" w:rsidRDefault="001D496A" w14:paraId="6AC3CC53" w14:textId="77777777">
            <w:pPr>
              <w:spacing w:after="0" w:line="240" w:lineRule="auto"/>
              <w:rPr>
                <w:rFonts w:ascii="Arial" w:hAnsi="Arial" w:cs="Arial"/>
                <w:b/>
              </w:rPr>
            </w:pPr>
            <w:r w:rsidRPr="00A846C3">
              <w:rPr>
                <w:rFonts w:ascii="Arial" w:hAnsi="Arial" w:cs="Arial"/>
                <w:color w:val="000000"/>
              </w:rPr>
              <w:t>This position requires the coordination of several activities without direct supervision</w:t>
            </w:r>
            <w:r w:rsidRPr="00A846C3" w:rsidR="00EA2B06">
              <w:rPr>
                <w:rFonts w:ascii="Arial" w:hAnsi="Arial" w:cs="Arial"/>
                <w:color w:val="000000"/>
              </w:rPr>
              <w:t xml:space="preserve">. </w:t>
            </w:r>
            <w:r w:rsidRPr="00A846C3">
              <w:rPr>
                <w:rFonts w:ascii="Arial" w:hAnsi="Arial" w:cs="Arial"/>
                <w:color w:val="000000"/>
              </w:rPr>
              <w:t>Incumbents in this posi</w:t>
            </w:r>
            <w:r w:rsidR="00DC4E38">
              <w:rPr>
                <w:rFonts w:ascii="Arial" w:hAnsi="Arial" w:cs="Arial"/>
                <w:color w:val="000000"/>
              </w:rPr>
              <w:t>tion will need to work with multiple stakeholders including general public</w:t>
            </w:r>
            <w:r w:rsidR="003A3974">
              <w:rPr>
                <w:rFonts w:ascii="Arial" w:hAnsi="Arial" w:cs="Arial"/>
                <w:color w:val="000000"/>
              </w:rPr>
              <w:t>,</w:t>
            </w:r>
            <w:r w:rsidR="003508A7">
              <w:rPr>
                <w:rFonts w:ascii="Arial" w:hAnsi="Arial" w:cs="Arial"/>
                <w:color w:val="000000"/>
              </w:rPr>
              <w:t xml:space="preserve"> clients</w:t>
            </w:r>
            <w:r w:rsidR="00DC4E38">
              <w:rPr>
                <w:rFonts w:ascii="Arial" w:hAnsi="Arial" w:cs="Arial"/>
                <w:color w:val="000000"/>
              </w:rPr>
              <w:t>,</w:t>
            </w:r>
            <w:r w:rsidR="003508A7">
              <w:rPr>
                <w:rFonts w:ascii="Arial" w:hAnsi="Arial" w:cs="Arial"/>
                <w:color w:val="000000"/>
              </w:rPr>
              <w:t xml:space="preserve"> court system, </w:t>
            </w:r>
            <w:r w:rsidR="00DC4E38">
              <w:rPr>
                <w:rFonts w:ascii="Arial" w:hAnsi="Arial" w:cs="Arial"/>
                <w:color w:val="000000"/>
              </w:rPr>
              <w:t xml:space="preserve">external partners, </w:t>
            </w:r>
            <w:r w:rsidRPr="00A846C3">
              <w:rPr>
                <w:rFonts w:ascii="Arial" w:hAnsi="Arial" w:cs="Arial"/>
                <w:color w:val="000000"/>
              </w:rPr>
              <w:t>internal staff, consultants and executives</w:t>
            </w:r>
            <w:r w:rsidR="00DC4E38">
              <w:rPr>
                <w:rFonts w:ascii="Arial" w:hAnsi="Arial" w:cs="Arial"/>
                <w:color w:val="000000"/>
              </w:rPr>
              <w:t xml:space="preserve">, </w:t>
            </w:r>
            <w:r w:rsidRPr="00A846C3">
              <w:rPr>
                <w:rFonts w:ascii="Arial" w:hAnsi="Arial" w:cs="Arial"/>
                <w:color w:val="000000"/>
              </w:rPr>
              <w:t>etc.</w:t>
            </w:r>
            <w:r w:rsidR="00DC4E38">
              <w:rPr>
                <w:rFonts w:ascii="Arial" w:hAnsi="Arial" w:cs="Arial"/>
                <w:color w:val="000000"/>
              </w:rPr>
              <w:t xml:space="preserve"> </w:t>
            </w:r>
            <w:r w:rsidR="00495843">
              <w:rPr>
                <w:rFonts w:ascii="Arial" w:hAnsi="Arial" w:cs="Arial"/>
                <w:color w:val="000000"/>
              </w:rPr>
              <w:t xml:space="preserve"> Incumbent must be able to present statements of fact and law and to argue clearly and logically </w:t>
            </w:r>
            <w:r w:rsidR="003A3974">
              <w:rPr>
                <w:rFonts w:ascii="Arial" w:hAnsi="Arial" w:cs="Arial"/>
                <w:color w:val="000000"/>
              </w:rPr>
              <w:t>to express information</w:t>
            </w:r>
            <w:r w:rsidR="00495843">
              <w:rPr>
                <w:rFonts w:ascii="Arial" w:hAnsi="Arial" w:cs="Arial"/>
                <w:color w:val="000000"/>
              </w:rPr>
              <w:t>. The incumbent must be able to define issues, perform research and present findings.  The incumbent must be able to perform supervisory responsibilities.</w:t>
            </w:r>
          </w:p>
        </w:tc>
      </w:tr>
      <w:tr w:rsidRPr="00A846C3" w:rsidR="00C4354D" w:rsidTr="00730027" w14:paraId="67653016" w14:textId="77777777">
        <w:trPr>
          <w:gridAfter w:val="1"/>
          <w:wAfter w:w="162" w:type="dxa"/>
        </w:trPr>
        <w:tc>
          <w:tcPr>
            <w:tcW w:w="9576" w:type="dxa"/>
            <w:gridSpan w:val="2"/>
          </w:tcPr>
          <w:p w:rsidR="00630F7F" w:rsidP="00A846C3" w:rsidRDefault="00630F7F" w14:paraId="4BB1BA5F" w14:textId="77777777">
            <w:pPr>
              <w:spacing w:after="0" w:line="240" w:lineRule="auto"/>
              <w:rPr>
                <w:rFonts w:ascii="Arial" w:hAnsi="Arial" w:cs="Arial"/>
                <w:b/>
                <w:u w:val="single"/>
              </w:rPr>
            </w:pPr>
          </w:p>
          <w:p w:rsidRPr="00A846C3" w:rsidR="00C4354D" w:rsidP="00A846C3" w:rsidRDefault="00BC08C8" w14:paraId="7C47BE87" w14:textId="77777777">
            <w:pPr>
              <w:spacing w:after="0" w:line="240" w:lineRule="auto"/>
              <w:rPr>
                <w:rFonts w:ascii="Arial" w:hAnsi="Arial" w:cs="Arial"/>
                <w:b/>
                <w:u w:val="single"/>
              </w:rPr>
            </w:pPr>
            <w:r w:rsidRPr="00A846C3">
              <w:rPr>
                <w:rFonts w:ascii="Arial" w:hAnsi="Arial" w:cs="Arial"/>
                <w:b/>
                <w:u w:val="single"/>
              </w:rPr>
              <w:t xml:space="preserve">Position </w:t>
            </w:r>
            <w:r w:rsidRPr="00A846C3" w:rsidR="00C4354D">
              <w:rPr>
                <w:rFonts w:ascii="Arial" w:hAnsi="Arial" w:cs="Arial"/>
                <w:b/>
                <w:u w:val="single"/>
              </w:rPr>
              <w:t>Certifications, Licenses and Other</w:t>
            </w:r>
            <w:r w:rsidRPr="00A846C3" w:rsidR="004C0280">
              <w:rPr>
                <w:rFonts w:ascii="Arial" w:hAnsi="Arial" w:cs="Arial"/>
                <w:b/>
                <w:u w:val="single"/>
              </w:rPr>
              <w:t xml:space="preserve"> Requirements</w:t>
            </w:r>
            <w:r w:rsidRPr="00A846C3" w:rsidR="00C4354D">
              <w:rPr>
                <w:rFonts w:ascii="Arial" w:hAnsi="Arial" w:cs="Arial"/>
                <w:b/>
                <w:u w:val="single"/>
              </w:rPr>
              <w:t>:</w:t>
            </w:r>
          </w:p>
        </w:tc>
      </w:tr>
      <w:tr w:rsidRPr="00A846C3" w:rsidR="00C4354D" w:rsidTr="00730027" w14:paraId="1A56CF2E" w14:textId="77777777">
        <w:trPr>
          <w:gridAfter w:val="1"/>
          <w:wAfter w:w="162" w:type="dxa"/>
        </w:trPr>
        <w:tc>
          <w:tcPr>
            <w:tcW w:w="9576" w:type="dxa"/>
            <w:gridSpan w:val="2"/>
          </w:tcPr>
          <w:p w:rsidRPr="00A846C3" w:rsidR="00132C77" w:rsidP="00A846C3" w:rsidRDefault="00495843" w14:paraId="2FF29D53" w14:textId="77777777">
            <w:pPr>
              <w:spacing w:after="0" w:line="240" w:lineRule="auto"/>
              <w:rPr>
                <w:rFonts w:ascii="Arial" w:hAnsi="Arial" w:cs="Arial"/>
                <w:color w:val="000000"/>
              </w:rPr>
            </w:pPr>
            <w:r>
              <w:rPr>
                <w:rFonts w:ascii="Arial" w:hAnsi="Arial" w:cs="Arial"/>
                <w:color w:val="000000"/>
              </w:rPr>
              <w:t xml:space="preserve">Ability to practice law in South Dakota and federal district court within six months of hire date.  </w:t>
            </w:r>
            <w:r w:rsidR="006D4C7C">
              <w:rPr>
                <w:rFonts w:ascii="Arial" w:hAnsi="Arial" w:cs="Arial"/>
                <w:color w:val="000000"/>
              </w:rPr>
              <w:t>Maintain</w:t>
            </w:r>
            <w:r w:rsidR="00722605">
              <w:rPr>
                <w:rFonts w:ascii="Arial" w:hAnsi="Arial" w:cs="Arial"/>
                <w:color w:val="000000"/>
              </w:rPr>
              <w:t xml:space="preserve"> an active membership in the State Bar of South Dakota.  </w:t>
            </w:r>
            <w:r>
              <w:rPr>
                <w:rFonts w:ascii="Arial" w:hAnsi="Arial" w:cs="Arial"/>
                <w:color w:val="000000"/>
              </w:rPr>
              <w:t>Ability to travel</w:t>
            </w:r>
            <w:r w:rsidR="003A3974">
              <w:rPr>
                <w:rFonts w:ascii="Arial" w:hAnsi="Arial" w:cs="Arial"/>
                <w:color w:val="000000"/>
              </w:rPr>
              <w:t xml:space="preserve"> to potential trainings, meetings, service providers and potential legal proceedings</w:t>
            </w:r>
            <w:r>
              <w:rPr>
                <w:rFonts w:ascii="Arial" w:hAnsi="Arial" w:cs="Arial"/>
                <w:color w:val="000000"/>
              </w:rPr>
              <w:t>.</w:t>
            </w:r>
            <w:r w:rsidR="00722605">
              <w:rPr>
                <w:rFonts w:ascii="Arial" w:hAnsi="Arial" w:cs="Arial"/>
                <w:color w:val="000000"/>
              </w:rPr>
              <w:t xml:space="preserve"> Ability to work outside the normal business hours as applicable.</w:t>
            </w:r>
          </w:p>
          <w:p w:rsidRPr="00A846C3" w:rsidR="00132C77" w:rsidP="00A846C3" w:rsidRDefault="00132C77" w14:paraId="098A511F" w14:textId="77777777">
            <w:pPr>
              <w:spacing w:after="0" w:line="240" w:lineRule="auto"/>
              <w:rPr>
                <w:rFonts w:ascii="Arial" w:hAnsi="Arial" w:cs="Arial"/>
                <w:b/>
              </w:rPr>
            </w:pPr>
          </w:p>
        </w:tc>
      </w:tr>
      <w:tr w:rsidRPr="00A846C3" w:rsidR="0064233B" w:rsidTr="00730027" w14:paraId="139D757F" w14:textId="77777777">
        <w:trPr>
          <w:gridAfter w:val="1"/>
          <w:wAfter w:w="162" w:type="dxa"/>
        </w:trPr>
        <w:tc>
          <w:tcPr>
            <w:tcW w:w="9576" w:type="dxa"/>
            <w:gridSpan w:val="2"/>
          </w:tcPr>
          <w:p w:rsidRPr="0064233B" w:rsidR="0064233B" w:rsidP="00301E64" w:rsidRDefault="0064233B" w14:paraId="0F56E50A" w14:textId="77777777">
            <w:pPr>
              <w:spacing w:after="0" w:line="240" w:lineRule="auto"/>
              <w:rPr>
                <w:rFonts w:ascii="Arial" w:hAnsi="Arial" w:cs="Arial"/>
                <w:color w:val="000000"/>
              </w:rPr>
            </w:pPr>
            <w:r>
              <w:rPr>
                <w:rFonts w:ascii="Arial" w:hAnsi="Arial" w:cs="Arial"/>
                <w:b/>
                <w:u w:val="single"/>
              </w:rPr>
              <w:t>Supervisory Responsibility</w:t>
            </w:r>
            <w:r w:rsidRPr="0064233B">
              <w:rPr>
                <w:rFonts w:ascii="Arial" w:hAnsi="Arial" w:cs="Arial"/>
                <w:b/>
                <w:u w:val="single"/>
              </w:rPr>
              <w:t>:</w:t>
            </w:r>
          </w:p>
        </w:tc>
      </w:tr>
      <w:tr w:rsidRPr="00A846C3" w:rsidR="0064233B" w:rsidTr="00730027" w14:paraId="1C04C97F" w14:textId="77777777">
        <w:trPr>
          <w:gridAfter w:val="1"/>
          <w:wAfter w:w="162" w:type="dxa"/>
        </w:trPr>
        <w:tc>
          <w:tcPr>
            <w:tcW w:w="9576" w:type="dxa"/>
            <w:gridSpan w:val="2"/>
          </w:tcPr>
          <w:p w:rsidRPr="0064233B" w:rsidR="0064233B" w:rsidP="00CC70DD" w:rsidRDefault="0064233B" w14:paraId="1AB139D8" w14:textId="77777777">
            <w:pPr>
              <w:spacing w:after="0" w:line="240" w:lineRule="auto"/>
              <w:rPr>
                <w:rFonts w:ascii="Arial" w:hAnsi="Arial" w:cs="Arial"/>
                <w:color w:val="000000"/>
              </w:rPr>
            </w:pPr>
            <w:r>
              <w:rPr>
                <w:rFonts w:ascii="Arial" w:hAnsi="Arial" w:cs="Arial"/>
                <w:color w:val="000000"/>
              </w:rPr>
              <w:t>This position provid</w:t>
            </w:r>
            <w:r w:rsidR="00CC70DD">
              <w:rPr>
                <w:rFonts w:ascii="Arial" w:hAnsi="Arial" w:cs="Arial"/>
                <w:color w:val="000000"/>
              </w:rPr>
              <w:t xml:space="preserve">es supervisory oversight to </w:t>
            </w:r>
            <w:r>
              <w:rPr>
                <w:rFonts w:ascii="Arial" w:hAnsi="Arial" w:cs="Arial"/>
                <w:color w:val="000000"/>
              </w:rPr>
              <w:t>n</w:t>
            </w:r>
            <w:r w:rsidR="00CC70DD">
              <w:rPr>
                <w:rFonts w:ascii="Arial" w:hAnsi="Arial" w:cs="Arial"/>
                <w:color w:val="000000"/>
              </w:rPr>
              <w:t xml:space="preserve">on-legal staff </w:t>
            </w:r>
            <w:r w:rsidR="000747A2">
              <w:rPr>
                <w:rFonts w:ascii="Arial" w:hAnsi="Arial" w:cs="Arial"/>
                <w:color w:val="000000"/>
              </w:rPr>
              <w:t>including but not limited to</w:t>
            </w:r>
            <w:r w:rsidR="00CC70DD">
              <w:rPr>
                <w:rFonts w:ascii="Arial" w:hAnsi="Arial" w:cs="Arial"/>
                <w:color w:val="000000"/>
              </w:rPr>
              <w:t xml:space="preserve"> assisting with hiring, </w:t>
            </w:r>
            <w:r w:rsidR="000747A2">
              <w:rPr>
                <w:rFonts w:ascii="Arial" w:hAnsi="Arial" w:cs="Arial"/>
                <w:color w:val="000000"/>
              </w:rPr>
              <w:t xml:space="preserve">reviewing and managing performance, </w:t>
            </w:r>
            <w:r w:rsidR="00096596">
              <w:rPr>
                <w:rFonts w:ascii="Arial" w:hAnsi="Arial" w:cs="Arial"/>
                <w:color w:val="000000"/>
              </w:rPr>
              <w:t xml:space="preserve">training, </w:t>
            </w:r>
            <w:r w:rsidR="000747A2">
              <w:rPr>
                <w:rFonts w:ascii="Arial" w:hAnsi="Arial" w:cs="Arial"/>
                <w:color w:val="000000"/>
              </w:rPr>
              <w:t xml:space="preserve">and recommending disciplinary action.  </w:t>
            </w:r>
          </w:p>
        </w:tc>
      </w:tr>
      <w:tr w:rsidRPr="00A846C3" w:rsidR="003A3974" w:rsidTr="00730027" w14:paraId="5F4AD54B" w14:textId="77777777">
        <w:tc>
          <w:tcPr>
            <w:tcW w:w="9738" w:type="dxa"/>
            <w:gridSpan w:val="3"/>
          </w:tcPr>
          <w:p w:rsidR="00730027" w:rsidP="00D15D64" w:rsidRDefault="00730027" w14:paraId="7EB2BF2F" w14:textId="77777777">
            <w:pPr>
              <w:spacing w:after="0" w:line="240" w:lineRule="auto"/>
              <w:rPr>
                <w:rFonts w:ascii="Arial" w:hAnsi="Arial" w:cs="Arial"/>
                <w:b/>
                <w:u w:val="single"/>
              </w:rPr>
            </w:pPr>
          </w:p>
          <w:p w:rsidRPr="00A846C3" w:rsidR="003A3974" w:rsidP="00D15D64" w:rsidRDefault="003A3974" w14:paraId="2A5D7B2A" w14:textId="77777777">
            <w:pPr>
              <w:spacing w:after="0" w:line="240" w:lineRule="auto"/>
              <w:rPr>
                <w:rFonts w:ascii="Arial" w:hAnsi="Arial" w:cs="Arial"/>
                <w:b/>
                <w:u w:val="single"/>
              </w:rPr>
            </w:pPr>
            <w:r>
              <w:rPr>
                <w:rFonts w:ascii="Arial" w:hAnsi="Arial" w:cs="Arial"/>
                <w:b/>
                <w:u w:val="single"/>
              </w:rPr>
              <w:t xml:space="preserve">Typical </w:t>
            </w:r>
            <w:r w:rsidRPr="00A846C3">
              <w:rPr>
                <w:rFonts w:ascii="Arial" w:hAnsi="Arial" w:cs="Arial"/>
                <w:b/>
                <w:u w:val="single"/>
              </w:rPr>
              <w:t>Position Working and Environmental Conditions:</w:t>
            </w:r>
          </w:p>
        </w:tc>
      </w:tr>
      <w:tr w:rsidRPr="00A846C3" w:rsidR="003A3974" w:rsidTr="00730027" w14:paraId="3AB59FA7" w14:textId="77777777">
        <w:tc>
          <w:tcPr>
            <w:tcW w:w="5688" w:type="dxa"/>
          </w:tcPr>
          <w:p w:rsidRPr="00A846C3" w:rsidR="003A3974" w:rsidP="00D15D64" w:rsidRDefault="003A3974" w14:paraId="54E592AF" w14:textId="77777777">
            <w:pPr>
              <w:spacing w:after="0" w:line="240" w:lineRule="auto"/>
              <w:rPr>
                <w:rFonts w:ascii="Arial" w:hAnsi="Arial" w:cs="Arial"/>
              </w:rPr>
            </w:pPr>
            <w:r w:rsidRPr="00A846C3">
              <w:rPr>
                <w:rFonts w:ascii="Arial" w:hAnsi="Arial" w:cs="Arial"/>
              </w:rPr>
              <w:t xml:space="preserve">Duties </w:t>
            </w:r>
            <w:r>
              <w:rPr>
                <w:rFonts w:ascii="Arial" w:hAnsi="Arial" w:cs="Arial"/>
              </w:rPr>
              <w:t>May Require:</w:t>
            </w:r>
          </w:p>
          <w:p w:rsidRPr="00A846C3" w:rsidR="003A3974" w:rsidP="00D15D64" w:rsidRDefault="003A3974" w14:paraId="063927C2" w14:textId="77777777">
            <w:pPr>
              <w:spacing w:after="0" w:line="240" w:lineRule="auto"/>
              <w:rPr>
                <w:rFonts w:ascii="Arial" w:hAnsi="Arial" w:cs="Arial"/>
              </w:rPr>
            </w:pPr>
            <w:r w:rsidRPr="00A846C3">
              <w:rPr>
                <w:rFonts w:ascii="Arial" w:hAnsi="Arial" w:cs="Arial"/>
              </w:rPr>
              <w:tab/>
            </w:r>
            <w:r>
              <w:rPr>
                <w:rFonts w:ascii="Arial" w:hAnsi="Arial" w:cs="Arial"/>
              </w:rPr>
              <w:t>Working in a Stationary Position</w:t>
            </w:r>
          </w:p>
          <w:p w:rsidRPr="00A846C3" w:rsidR="003A3974" w:rsidP="00D15D64" w:rsidRDefault="003A3974" w14:paraId="59B6EB55" w14:textId="77777777">
            <w:pPr>
              <w:spacing w:after="0" w:line="240" w:lineRule="auto"/>
              <w:rPr>
                <w:rFonts w:ascii="Arial" w:hAnsi="Arial" w:cs="Arial"/>
              </w:rPr>
            </w:pPr>
            <w:r w:rsidRPr="00A846C3">
              <w:rPr>
                <w:rFonts w:ascii="Arial" w:hAnsi="Arial" w:cs="Arial"/>
              </w:rPr>
              <w:tab/>
            </w:r>
            <w:r>
              <w:rPr>
                <w:rFonts w:ascii="Arial" w:hAnsi="Arial" w:cs="Arial"/>
              </w:rPr>
              <w:t>Moving, Traversing</w:t>
            </w:r>
            <w:r w:rsidRPr="00A846C3">
              <w:rPr>
                <w:rFonts w:ascii="Arial" w:hAnsi="Arial" w:cs="Arial"/>
              </w:rPr>
              <w:br/>
            </w:r>
            <w:r w:rsidRPr="00A846C3">
              <w:rPr>
                <w:rFonts w:ascii="Arial" w:hAnsi="Arial" w:cs="Arial"/>
              </w:rPr>
              <w:tab/>
            </w:r>
            <w:r>
              <w:rPr>
                <w:rFonts w:ascii="Arial" w:hAnsi="Arial" w:cs="Arial"/>
              </w:rPr>
              <w:t xml:space="preserve">Positioning Self to Lift, Move, Transport, etc. </w:t>
            </w:r>
            <w:r w:rsidRPr="00A846C3">
              <w:rPr>
                <w:rFonts w:ascii="Arial" w:hAnsi="Arial" w:cs="Arial"/>
              </w:rPr>
              <w:br/>
            </w:r>
            <w:r w:rsidRPr="00A846C3">
              <w:rPr>
                <w:rFonts w:ascii="Arial" w:hAnsi="Arial" w:cs="Arial"/>
              </w:rPr>
              <w:tab/>
            </w:r>
            <w:r>
              <w:rPr>
                <w:rFonts w:ascii="Arial" w:hAnsi="Arial" w:cs="Arial"/>
              </w:rPr>
              <w:t>Ascending/Descending</w:t>
            </w:r>
            <w:r w:rsidRPr="00A846C3">
              <w:rPr>
                <w:rFonts w:ascii="Arial" w:hAnsi="Arial" w:cs="Arial"/>
              </w:rPr>
              <w:br/>
            </w:r>
            <w:r w:rsidRPr="00A846C3">
              <w:rPr>
                <w:rFonts w:ascii="Arial" w:hAnsi="Arial" w:cs="Arial"/>
              </w:rPr>
              <w:tab/>
            </w:r>
            <w:r>
              <w:rPr>
                <w:rFonts w:ascii="Arial" w:hAnsi="Arial" w:cs="Arial"/>
              </w:rPr>
              <w:t>Operating a</w:t>
            </w:r>
            <w:r w:rsidRPr="00A846C3">
              <w:rPr>
                <w:rFonts w:ascii="Arial" w:hAnsi="Arial" w:cs="Arial"/>
              </w:rPr>
              <w:t xml:space="preserve"> Computer</w:t>
            </w:r>
            <w:r>
              <w:rPr>
                <w:rFonts w:ascii="Arial" w:hAnsi="Arial" w:cs="Arial"/>
              </w:rPr>
              <w:t xml:space="preserve">, Office Machinery, etc. </w:t>
            </w:r>
            <w:r w:rsidRPr="00A846C3">
              <w:rPr>
                <w:rFonts w:ascii="Arial" w:hAnsi="Arial" w:cs="Arial"/>
              </w:rPr>
              <w:br/>
            </w:r>
            <w:r w:rsidRPr="00A846C3">
              <w:rPr>
                <w:rFonts w:ascii="Arial" w:hAnsi="Arial" w:cs="Arial"/>
              </w:rPr>
              <w:tab/>
            </w:r>
            <w:r w:rsidRPr="00A846C3">
              <w:rPr>
                <w:rFonts w:ascii="Arial" w:hAnsi="Arial" w:cs="Arial"/>
              </w:rPr>
              <w:t>Lifting</w:t>
            </w:r>
            <w:r>
              <w:rPr>
                <w:rFonts w:ascii="Arial" w:hAnsi="Arial" w:cs="Arial"/>
              </w:rPr>
              <w:t xml:space="preserve">, Moving, </w:t>
            </w:r>
            <w:r w:rsidRPr="00A846C3">
              <w:rPr>
                <w:rFonts w:ascii="Arial" w:hAnsi="Arial" w:cs="Arial"/>
              </w:rPr>
              <w:t>Pushing/Pulling</w:t>
            </w:r>
          </w:p>
        </w:tc>
        <w:tc>
          <w:tcPr>
            <w:tcW w:w="4050" w:type="dxa"/>
            <w:gridSpan w:val="2"/>
          </w:tcPr>
          <w:p w:rsidRPr="00A846C3" w:rsidR="003A3974" w:rsidP="00D15D64" w:rsidRDefault="003A3974" w14:paraId="596EFC03" w14:textId="77777777">
            <w:pPr>
              <w:spacing w:after="0" w:line="240" w:lineRule="auto"/>
              <w:rPr>
                <w:rFonts w:ascii="Arial" w:hAnsi="Arial" w:cs="Arial"/>
              </w:rPr>
            </w:pPr>
          </w:p>
          <w:p w:rsidR="003A3974" w:rsidP="00D15D64" w:rsidRDefault="003A3974" w14:paraId="11C6DAA8" w14:textId="77777777">
            <w:pPr>
              <w:spacing w:after="0" w:line="240" w:lineRule="auto"/>
              <w:rPr>
                <w:rFonts w:ascii="Arial" w:hAnsi="Arial" w:cs="Arial"/>
              </w:rPr>
            </w:pPr>
            <w:r>
              <w:rPr>
                <w:rFonts w:ascii="Arial" w:hAnsi="Arial" w:cs="Arial"/>
              </w:rPr>
              <w:t>Frequently</w:t>
            </w:r>
            <w:r w:rsidRPr="00A846C3">
              <w:rPr>
                <w:rFonts w:ascii="Arial" w:hAnsi="Arial" w:cs="Arial"/>
              </w:rPr>
              <w:t xml:space="preserve"> (</w:t>
            </w:r>
            <w:r w:rsidR="004E3ECC">
              <w:rPr>
                <w:rFonts w:ascii="Arial" w:hAnsi="Arial" w:cs="Arial"/>
              </w:rPr>
              <w:t>26</w:t>
            </w:r>
            <w:r>
              <w:rPr>
                <w:rFonts w:ascii="Arial" w:hAnsi="Arial" w:cs="Arial"/>
              </w:rPr>
              <w:t>-7</w:t>
            </w:r>
            <w:r w:rsidRPr="00A846C3">
              <w:rPr>
                <w:rFonts w:ascii="Arial" w:hAnsi="Arial" w:cs="Arial"/>
              </w:rPr>
              <w:t>5%)</w:t>
            </w:r>
          </w:p>
          <w:p w:rsidR="003A3974" w:rsidP="00D15D64" w:rsidRDefault="003A3974" w14:paraId="14BF1129" w14:textId="77777777">
            <w:pPr>
              <w:spacing w:after="0" w:line="240" w:lineRule="auto"/>
              <w:rPr>
                <w:rFonts w:ascii="Arial" w:hAnsi="Arial" w:cs="Arial"/>
              </w:rPr>
            </w:pPr>
            <w:r w:rsidRPr="00A846C3">
              <w:rPr>
                <w:rFonts w:ascii="Arial" w:hAnsi="Arial" w:cs="Arial"/>
              </w:rPr>
              <w:t>Occasionally (1-25%)</w:t>
            </w:r>
          </w:p>
          <w:p w:rsidR="003A3974" w:rsidP="00D15D64" w:rsidRDefault="003A3974" w14:paraId="0102193B" w14:textId="77777777">
            <w:pPr>
              <w:spacing w:after="0" w:line="240" w:lineRule="auto"/>
              <w:rPr>
                <w:rFonts w:ascii="Arial" w:hAnsi="Arial" w:cs="Arial"/>
              </w:rPr>
            </w:pPr>
            <w:r w:rsidRPr="00A846C3">
              <w:rPr>
                <w:rFonts w:ascii="Arial" w:hAnsi="Arial" w:cs="Arial"/>
              </w:rPr>
              <w:t>Occasionally (1-25%)</w:t>
            </w:r>
          </w:p>
          <w:p w:rsidRPr="00A846C3" w:rsidR="003A3974" w:rsidP="00D15D64" w:rsidRDefault="003A3974" w14:paraId="488E9CE9" w14:textId="77777777">
            <w:pPr>
              <w:spacing w:after="0" w:line="240" w:lineRule="auto"/>
              <w:rPr>
                <w:rFonts w:ascii="Arial" w:hAnsi="Arial" w:cs="Arial"/>
              </w:rPr>
            </w:pPr>
            <w:r>
              <w:rPr>
                <w:rFonts w:ascii="Arial" w:hAnsi="Arial" w:cs="Arial"/>
              </w:rPr>
              <w:t>Not Applicable</w:t>
            </w:r>
          </w:p>
          <w:p w:rsidRPr="00A846C3" w:rsidR="003A3974" w:rsidP="004E3ECC" w:rsidRDefault="003A3974" w14:paraId="2226847E" w14:textId="77777777">
            <w:pPr>
              <w:spacing w:after="0" w:line="240" w:lineRule="auto"/>
              <w:rPr>
                <w:rFonts w:ascii="Arial" w:hAnsi="Arial" w:cs="Arial"/>
              </w:rPr>
            </w:pPr>
            <w:r w:rsidRPr="00A846C3">
              <w:rPr>
                <w:rFonts w:ascii="Arial" w:hAnsi="Arial" w:cs="Arial"/>
              </w:rPr>
              <w:t>Continuously (7</w:t>
            </w:r>
            <w:r w:rsidR="004E3ECC">
              <w:rPr>
                <w:rFonts w:ascii="Arial" w:hAnsi="Arial" w:cs="Arial"/>
              </w:rPr>
              <w:t>6</w:t>
            </w:r>
            <w:r w:rsidRPr="00A846C3">
              <w:rPr>
                <w:rFonts w:ascii="Arial" w:hAnsi="Arial" w:cs="Arial"/>
              </w:rPr>
              <w:t>-100%)</w:t>
            </w:r>
            <w:r w:rsidRPr="00A846C3">
              <w:rPr>
                <w:rFonts w:ascii="Arial" w:hAnsi="Arial" w:cs="Arial"/>
              </w:rPr>
              <w:br/>
            </w:r>
            <w:r w:rsidRPr="00A846C3">
              <w:rPr>
                <w:rFonts w:ascii="Arial" w:hAnsi="Arial" w:cs="Arial"/>
              </w:rPr>
              <w:t>Occasionally (1-25%)</w:t>
            </w:r>
            <w:r>
              <w:rPr>
                <w:rFonts w:ascii="Arial" w:hAnsi="Arial" w:cs="Arial"/>
              </w:rPr>
              <w:t xml:space="preserve"> </w:t>
            </w:r>
            <w:r w:rsidRPr="00A846C3">
              <w:rPr>
                <w:rFonts w:ascii="Arial" w:hAnsi="Arial" w:cs="Arial"/>
              </w:rPr>
              <w:t>&lt;20 LBS</w:t>
            </w:r>
            <w:r w:rsidRPr="00A846C3">
              <w:rPr>
                <w:rFonts w:ascii="Arial" w:hAnsi="Arial" w:cs="Arial"/>
              </w:rPr>
              <w:br/>
            </w:r>
          </w:p>
        </w:tc>
      </w:tr>
      <w:tr w:rsidRPr="00A846C3" w:rsidR="003A3974" w:rsidTr="00730027" w14:paraId="04EE3369" w14:textId="77777777">
        <w:tc>
          <w:tcPr>
            <w:tcW w:w="5688" w:type="dxa"/>
          </w:tcPr>
          <w:p w:rsidRPr="000427DA" w:rsidR="003A3974" w:rsidP="00D15D64" w:rsidRDefault="003A3974" w14:paraId="64BAA740" w14:textId="77777777">
            <w:pPr>
              <w:spacing w:after="0" w:line="240" w:lineRule="auto"/>
              <w:rPr>
                <w:rFonts w:ascii="Arial" w:hAnsi="Arial" w:cs="Arial"/>
              </w:rPr>
            </w:pPr>
            <w:r>
              <w:rPr>
                <w:rFonts w:ascii="Arial" w:hAnsi="Arial" w:cs="Arial"/>
              </w:rPr>
              <w:t xml:space="preserve">Duties May Require Personnel to Work Around or With: </w:t>
            </w:r>
          </w:p>
          <w:p w:rsidRPr="000427DA" w:rsidR="003A3974" w:rsidP="00D15D64" w:rsidRDefault="003A3974" w14:paraId="67AF3D6E" w14:textId="77777777">
            <w:pPr>
              <w:spacing w:after="0" w:line="240" w:lineRule="auto"/>
              <w:rPr>
                <w:rFonts w:ascii="Arial" w:hAnsi="Arial" w:cs="Arial"/>
              </w:rPr>
            </w:pPr>
            <w:r w:rsidRPr="000427DA">
              <w:rPr>
                <w:rFonts w:ascii="Arial" w:hAnsi="Arial" w:cs="Arial"/>
              </w:rPr>
              <w:tab/>
            </w:r>
            <w:r w:rsidRPr="000427DA">
              <w:rPr>
                <w:rFonts w:ascii="Arial" w:hAnsi="Arial" w:cs="Arial"/>
              </w:rPr>
              <w:t>High Noise</w:t>
            </w:r>
          </w:p>
          <w:p w:rsidRPr="000427DA" w:rsidR="003A3974" w:rsidP="00D15D64" w:rsidRDefault="003A3974" w14:paraId="48D4967A" w14:textId="77777777">
            <w:pPr>
              <w:spacing w:after="0" w:line="240" w:lineRule="auto"/>
              <w:rPr>
                <w:rFonts w:ascii="Arial" w:hAnsi="Arial" w:cs="Arial"/>
              </w:rPr>
            </w:pPr>
            <w:r w:rsidRPr="000427DA">
              <w:rPr>
                <w:rFonts w:ascii="Arial" w:hAnsi="Arial" w:cs="Arial"/>
              </w:rPr>
              <w:tab/>
            </w:r>
            <w:r w:rsidRPr="000427DA">
              <w:rPr>
                <w:rFonts w:ascii="Arial" w:hAnsi="Arial" w:cs="Arial"/>
              </w:rPr>
              <w:t>Moving Machinery</w:t>
            </w:r>
            <w:r w:rsidRPr="000427DA">
              <w:rPr>
                <w:rFonts w:ascii="Arial" w:hAnsi="Arial" w:cs="Arial"/>
              </w:rPr>
              <w:br/>
            </w:r>
            <w:r w:rsidRPr="000427DA">
              <w:rPr>
                <w:rFonts w:ascii="Arial" w:hAnsi="Arial" w:cs="Arial"/>
              </w:rPr>
              <w:tab/>
            </w:r>
            <w:r w:rsidRPr="000427DA">
              <w:rPr>
                <w:rFonts w:ascii="Arial" w:hAnsi="Arial" w:cs="Arial"/>
              </w:rPr>
              <w:t>Extreme Temperature</w:t>
            </w:r>
            <w:r w:rsidRPr="000427DA">
              <w:rPr>
                <w:rFonts w:ascii="Arial" w:hAnsi="Arial" w:cs="Arial"/>
              </w:rPr>
              <w:br/>
            </w:r>
            <w:r w:rsidRPr="000427DA">
              <w:rPr>
                <w:rFonts w:ascii="Arial" w:hAnsi="Arial" w:cs="Arial"/>
              </w:rPr>
              <w:tab/>
            </w:r>
            <w:r w:rsidRPr="000427DA">
              <w:rPr>
                <w:rFonts w:ascii="Arial" w:hAnsi="Arial" w:cs="Arial"/>
              </w:rPr>
              <w:t>Dust</w:t>
            </w:r>
            <w:r w:rsidRPr="000427DA">
              <w:rPr>
                <w:rFonts w:ascii="Arial" w:hAnsi="Arial" w:cs="Arial"/>
              </w:rPr>
              <w:br/>
            </w:r>
            <w:r w:rsidRPr="000427DA">
              <w:rPr>
                <w:rFonts w:ascii="Arial" w:hAnsi="Arial" w:cs="Arial"/>
              </w:rPr>
              <w:tab/>
            </w:r>
            <w:r w:rsidRPr="000427DA">
              <w:rPr>
                <w:rFonts w:ascii="Arial" w:hAnsi="Arial" w:cs="Arial"/>
              </w:rPr>
              <w:t>Fumes</w:t>
            </w:r>
            <w:r w:rsidRPr="000427DA">
              <w:rPr>
                <w:rFonts w:ascii="Arial" w:hAnsi="Arial" w:cs="Arial"/>
              </w:rPr>
              <w:br/>
            </w:r>
            <w:r w:rsidRPr="000427DA">
              <w:rPr>
                <w:rFonts w:ascii="Arial" w:hAnsi="Arial" w:cs="Arial"/>
              </w:rPr>
              <w:tab/>
            </w:r>
            <w:r w:rsidRPr="000427DA">
              <w:rPr>
                <w:rFonts w:ascii="Arial" w:hAnsi="Arial" w:cs="Arial"/>
              </w:rPr>
              <w:t>Motorized Equipment</w:t>
            </w:r>
          </w:p>
        </w:tc>
        <w:tc>
          <w:tcPr>
            <w:tcW w:w="4050" w:type="dxa"/>
            <w:gridSpan w:val="2"/>
          </w:tcPr>
          <w:p w:rsidRPr="000427DA" w:rsidR="003A3974" w:rsidP="00D15D64" w:rsidRDefault="003A3974" w14:paraId="1E9DA748" w14:textId="77777777">
            <w:pPr>
              <w:spacing w:after="0" w:line="240" w:lineRule="auto"/>
              <w:rPr>
                <w:rFonts w:ascii="Arial" w:hAnsi="Arial" w:cs="Arial"/>
              </w:rPr>
            </w:pPr>
          </w:p>
          <w:p w:rsidRPr="000427DA" w:rsidR="003A3974" w:rsidP="00D15D64" w:rsidRDefault="003A3974" w14:paraId="21272A48" w14:textId="77777777">
            <w:pPr>
              <w:spacing w:after="0" w:line="240" w:lineRule="auto"/>
              <w:rPr>
                <w:rFonts w:ascii="Arial" w:hAnsi="Arial" w:cs="Arial"/>
              </w:rPr>
            </w:pPr>
            <w:r w:rsidRPr="000427DA">
              <w:rPr>
                <w:rFonts w:ascii="Arial" w:hAnsi="Arial" w:cs="Arial"/>
              </w:rPr>
              <w:t>Not Applicable</w:t>
            </w:r>
          </w:p>
          <w:p w:rsidRPr="000427DA" w:rsidR="003A3974" w:rsidP="00D15D64" w:rsidRDefault="003A3974" w14:paraId="768DDDAD" w14:textId="77777777">
            <w:pPr>
              <w:spacing w:after="0" w:line="240" w:lineRule="auto"/>
              <w:rPr>
                <w:rFonts w:ascii="Arial" w:hAnsi="Arial" w:cs="Arial"/>
              </w:rPr>
            </w:pPr>
            <w:r w:rsidRPr="000427DA">
              <w:rPr>
                <w:rFonts w:ascii="Arial" w:hAnsi="Arial" w:cs="Arial"/>
              </w:rPr>
              <w:t>Not Applicable</w:t>
            </w:r>
          </w:p>
          <w:p w:rsidRPr="000427DA" w:rsidR="003A3974" w:rsidP="00D15D64" w:rsidRDefault="003A3974" w14:paraId="3B7E27AA" w14:textId="77777777">
            <w:pPr>
              <w:spacing w:after="0" w:line="240" w:lineRule="auto"/>
              <w:rPr>
                <w:rFonts w:ascii="Arial" w:hAnsi="Arial" w:cs="Arial"/>
              </w:rPr>
            </w:pPr>
            <w:r w:rsidRPr="000427DA">
              <w:rPr>
                <w:rFonts w:ascii="Arial" w:hAnsi="Arial" w:cs="Arial"/>
              </w:rPr>
              <w:t>Not Applicable</w:t>
            </w:r>
          </w:p>
          <w:p w:rsidRPr="000427DA" w:rsidR="003A3974" w:rsidP="00D15D64" w:rsidRDefault="003A3974" w14:paraId="71C47B4C" w14:textId="77777777">
            <w:pPr>
              <w:spacing w:after="0" w:line="240" w:lineRule="auto"/>
              <w:rPr>
                <w:rFonts w:ascii="Arial" w:hAnsi="Arial" w:cs="Arial"/>
              </w:rPr>
            </w:pPr>
            <w:r w:rsidRPr="000427DA">
              <w:rPr>
                <w:rFonts w:ascii="Arial" w:hAnsi="Arial" w:cs="Arial"/>
              </w:rPr>
              <w:t>Not Applicable</w:t>
            </w:r>
          </w:p>
          <w:p w:rsidRPr="000427DA" w:rsidR="003A3974" w:rsidP="00D15D64" w:rsidRDefault="003A3974" w14:paraId="19BB0AF2" w14:textId="77777777">
            <w:pPr>
              <w:spacing w:after="0" w:line="240" w:lineRule="auto"/>
              <w:rPr>
                <w:rFonts w:ascii="Arial" w:hAnsi="Arial" w:cs="Arial"/>
              </w:rPr>
            </w:pPr>
            <w:r w:rsidRPr="000427DA">
              <w:rPr>
                <w:rFonts w:ascii="Arial" w:hAnsi="Arial" w:cs="Arial"/>
              </w:rPr>
              <w:t>Not Applicable</w:t>
            </w:r>
          </w:p>
          <w:p w:rsidRPr="000427DA" w:rsidR="003A3974" w:rsidP="00D15D64" w:rsidRDefault="003A3974" w14:paraId="379FB4F7" w14:textId="77777777">
            <w:pPr>
              <w:spacing w:after="0" w:line="240" w:lineRule="auto"/>
              <w:rPr>
                <w:rFonts w:ascii="Arial" w:hAnsi="Arial" w:cs="Arial"/>
              </w:rPr>
            </w:pPr>
            <w:r>
              <w:rPr>
                <w:rFonts w:ascii="Arial" w:hAnsi="Arial" w:cs="Arial"/>
              </w:rPr>
              <w:t>Occasionally (1-25%) (Limited Travel)</w:t>
            </w:r>
          </w:p>
        </w:tc>
      </w:tr>
    </w:tbl>
    <w:p w:rsidRPr="00E93808" w:rsidR="008A5C56" w:rsidP="00AD6D29" w:rsidRDefault="00730027" w14:paraId="41370827" w14:textId="4719E18E">
      <w:pPr>
        <w:spacing w:before="120" w:after="0"/>
        <w:rPr>
          <w:rFonts w:ascii="Arial" w:hAnsi="Arial" w:cs="Arial"/>
          <w:b/>
        </w:rPr>
      </w:pPr>
      <w:r>
        <w:rPr>
          <w:rFonts w:ascii="Arial" w:hAnsi="Arial" w:cs="Arial"/>
          <w:b/>
        </w:rPr>
        <w:t xml:space="preserve">Last Reviewed: </w:t>
      </w:r>
      <w:r w:rsidR="00E547B6">
        <w:rPr>
          <w:rFonts w:ascii="Arial" w:hAnsi="Arial" w:cs="Arial"/>
          <w:b/>
        </w:rPr>
        <w:t>March 22, 2022</w:t>
      </w:r>
      <w:r w:rsidR="008A5C56">
        <w:rPr>
          <w:rFonts w:ascii="Arial" w:hAnsi="Arial" w:cs="Arial"/>
          <w:b/>
        </w:rPr>
        <w:tab/>
      </w:r>
    </w:p>
    <w:sectPr w:rsidRPr="00E93808" w:rsidR="008A5C56" w:rsidSect="00EE1DC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512E" w:rsidP="00924C1B" w:rsidRDefault="0034512E" w14:paraId="0B71421F" w14:textId="77777777">
      <w:pPr>
        <w:spacing w:after="0" w:line="240" w:lineRule="auto"/>
      </w:pPr>
      <w:r>
        <w:separator/>
      </w:r>
    </w:p>
  </w:endnote>
  <w:endnote w:type="continuationSeparator" w:id="0">
    <w:p w:rsidR="0034512E" w:rsidP="00924C1B" w:rsidRDefault="0034512E" w14:paraId="5D495604" w14:textId="77777777">
      <w:pPr>
        <w:spacing w:after="0" w:line="240" w:lineRule="auto"/>
      </w:pPr>
      <w:r>
        <w:continuationSeparator/>
      </w:r>
    </w:p>
  </w:endnote>
  <w:endnote w:type="continuationNotice" w:id="1">
    <w:p w:rsidR="00781AF3" w:rsidRDefault="00781AF3" w14:paraId="170FFFB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01E1D" w:rsidR="008A5C56" w:rsidP="00401E1D" w:rsidRDefault="001C33A9" w14:paraId="7FAE6768" w14:textId="4B0E8D29">
    <w:pPr>
      <w:pStyle w:val="Footer"/>
      <w:jc w:val="center"/>
    </w:pPr>
    <w:r>
      <w:rPr>
        <w:rStyle w:val="Emphasis"/>
        <w:rFonts w:ascii="Arial" w:hAnsi="Arial" w:cs="Arial"/>
        <w:b/>
        <w:bCs/>
        <w:color w:val="333333"/>
        <w:shd w:val="clear" w:color="auto" w:fill="FFFFFF"/>
      </w:rPr>
      <w:t>Disability Rights South Dakota</w:t>
    </w:r>
    <w:r w:rsidRPr="00401E1D" w:rsidR="008A5C56">
      <w:rPr>
        <w:rStyle w:val="Emphasis"/>
        <w:rFonts w:ascii="Arial" w:hAnsi="Arial" w:cs="Arial"/>
        <w:b/>
        <w:bCs/>
        <w:color w:val="333333"/>
        <w:shd w:val="clear" w:color="auto" w:fill="FFFFFF"/>
      </w:rPr>
      <w:t xml:space="preserve"> is an Affirmative Action/Equal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512E" w:rsidP="00924C1B" w:rsidRDefault="0034512E" w14:paraId="060D5D22" w14:textId="77777777">
      <w:pPr>
        <w:spacing w:after="0" w:line="240" w:lineRule="auto"/>
      </w:pPr>
      <w:r>
        <w:separator/>
      </w:r>
    </w:p>
  </w:footnote>
  <w:footnote w:type="continuationSeparator" w:id="0">
    <w:p w:rsidR="0034512E" w:rsidP="00924C1B" w:rsidRDefault="0034512E" w14:paraId="15D55BBA" w14:textId="77777777">
      <w:pPr>
        <w:spacing w:after="0" w:line="240" w:lineRule="auto"/>
      </w:pPr>
      <w:r>
        <w:continuationSeparator/>
      </w:r>
    </w:p>
  </w:footnote>
  <w:footnote w:type="continuationNotice" w:id="1">
    <w:p w:rsidR="00781AF3" w:rsidRDefault="00781AF3" w14:paraId="5DB9595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E6463"/>
    <w:multiLevelType w:val="multilevel"/>
    <w:tmpl w:val="CFCEA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35532D9"/>
    <w:multiLevelType w:val="multilevel"/>
    <w:tmpl w:val="C75A4E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C863D88"/>
    <w:multiLevelType w:val="multilevel"/>
    <w:tmpl w:val="90C43F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80E30B3"/>
    <w:multiLevelType w:val="multilevel"/>
    <w:tmpl w:val="22E653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1202987"/>
    <w:multiLevelType w:val="hybridMultilevel"/>
    <w:tmpl w:val="908817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DF642D3"/>
    <w:multiLevelType w:val="hybridMultilevel"/>
    <w:tmpl w:val="A58C74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ECD761A"/>
    <w:multiLevelType w:val="hybridMultilevel"/>
    <w:tmpl w:val="35E603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03E37B3"/>
    <w:multiLevelType w:val="hybridMultilevel"/>
    <w:tmpl w:val="984867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71BB6AE2"/>
    <w:multiLevelType w:val="hybridMultilevel"/>
    <w:tmpl w:val="7062BD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AFF6853"/>
    <w:multiLevelType w:val="hybridMultilevel"/>
    <w:tmpl w:val="F252E2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9"/>
  </w:num>
  <w:num w:numId="3">
    <w:abstractNumId w:val="8"/>
  </w:num>
  <w:num w:numId="4">
    <w:abstractNumId w:val="4"/>
  </w:num>
  <w:num w:numId="5">
    <w:abstractNumId w:val="5"/>
  </w:num>
  <w:num w:numId="6">
    <w:abstractNumId w:val="1"/>
  </w:num>
  <w:num w:numId="7">
    <w:abstractNumId w:val="6"/>
  </w:num>
  <w:num w:numId="8">
    <w:abstractNumId w:val="2"/>
  </w:num>
  <w:num w:numId="9">
    <w:abstractNumId w:val="3"/>
  </w:num>
  <w:num w:numId="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oNotTrackMoves/>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54D"/>
    <w:rsid w:val="00010E32"/>
    <w:rsid w:val="00012029"/>
    <w:rsid w:val="00036427"/>
    <w:rsid w:val="000427DA"/>
    <w:rsid w:val="00045AAE"/>
    <w:rsid w:val="00070160"/>
    <w:rsid w:val="000747A2"/>
    <w:rsid w:val="00096596"/>
    <w:rsid w:val="000D1598"/>
    <w:rsid w:val="000D681D"/>
    <w:rsid w:val="000E1C7E"/>
    <w:rsid w:val="000F524C"/>
    <w:rsid w:val="001013D4"/>
    <w:rsid w:val="0010557E"/>
    <w:rsid w:val="00121E41"/>
    <w:rsid w:val="00132C77"/>
    <w:rsid w:val="00150E0C"/>
    <w:rsid w:val="00176D38"/>
    <w:rsid w:val="00191C12"/>
    <w:rsid w:val="00195353"/>
    <w:rsid w:val="001B0BD2"/>
    <w:rsid w:val="001C33A9"/>
    <w:rsid w:val="001D496A"/>
    <w:rsid w:val="001E7014"/>
    <w:rsid w:val="001F3F74"/>
    <w:rsid w:val="00220B7C"/>
    <w:rsid w:val="002546DC"/>
    <w:rsid w:val="0027791D"/>
    <w:rsid w:val="00286D66"/>
    <w:rsid w:val="00301E64"/>
    <w:rsid w:val="00316785"/>
    <w:rsid w:val="00334ED5"/>
    <w:rsid w:val="0034512E"/>
    <w:rsid w:val="00347E8A"/>
    <w:rsid w:val="003508A7"/>
    <w:rsid w:val="003703D4"/>
    <w:rsid w:val="003907EC"/>
    <w:rsid w:val="003A033D"/>
    <w:rsid w:val="003A3974"/>
    <w:rsid w:val="003A7C62"/>
    <w:rsid w:val="003B6A68"/>
    <w:rsid w:val="003C6CB6"/>
    <w:rsid w:val="004017C7"/>
    <w:rsid w:val="00401E1D"/>
    <w:rsid w:val="00402731"/>
    <w:rsid w:val="00405DA1"/>
    <w:rsid w:val="00442128"/>
    <w:rsid w:val="00442DA0"/>
    <w:rsid w:val="00455BC3"/>
    <w:rsid w:val="004624A2"/>
    <w:rsid w:val="004847AE"/>
    <w:rsid w:val="00495843"/>
    <w:rsid w:val="004C0280"/>
    <w:rsid w:val="004E3ECC"/>
    <w:rsid w:val="004F03C2"/>
    <w:rsid w:val="00505854"/>
    <w:rsid w:val="00506737"/>
    <w:rsid w:val="005349F5"/>
    <w:rsid w:val="0059135C"/>
    <w:rsid w:val="005B1E9B"/>
    <w:rsid w:val="005B770A"/>
    <w:rsid w:val="005C71D6"/>
    <w:rsid w:val="005E0DB7"/>
    <w:rsid w:val="00630F7F"/>
    <w:rsid w:val="006314DC"/>
    <w:rsid w:val="0064233B"/>
    <w:rsid w:val="0064359E"/>
    <w:rsid w:val="00661DDB"/>
    <w:rsid w:val="006D4C7C"/>
    <w:rsid w:val="006D500C"/>
    <w:rsid w:val="006E3AFD"/>
    <w:rsid w:val="006F13D7"/>
    <w:rsid w:val="006F57B2"/>
    <w:rsid w:val="006F7686"/>
    <w:rsid w:val="007103E6"/>
    <w:rsid w:val="007220C0"/>
    <w:rsid w:val="00722605"/>
    <w:rsid w:val="00730027"/>
    <w:rsid w:val="00733A3A"/>
    <w:rsid w:val="00756C5A"/>
    <w:rsid w:val="00756E50"/>
    <w:rsid w:val="00781AF3"/>
    <w:rsid w:val="00796067"/>
    <w:rsid w:val="007A048A"/>
    <w:rsid w:val="007B1061"/>
    <w:rsid w:val="007C2BB2"/>
    <w:rsid w:val="007D173C"/>
    <w:rsid w:val="007D7F6F"/>
    <w:rsid w:val="007E61F8"/>
    <w:rsid w:val="00812620"/>
    <w:rsid w:val="00814235"/>
    <w:rsid w:val="00822E86"/>
    <w:rsid w:val="00833451"/>
    <w:rsid w:val="0083689D"/>
    <w:rsid w:val="008604E7"/>
    <w:rsid w:val="00861D4D"/>
    <w:rsid w:val="008702C4"/>
    <w:rsid w:val="00876B11"/>
    <w:rsid w:val="00887145"/>
    <w:rsid w:val="00892150"/>
    <w:rsid w:val="008964FC"/>
    <w:rsid w:val="008A5C56"/>
    <w:rsid w:val="008B0085"/>
    <w:rsid w:val="008B0184"/>
    <w:rsid w:val="008C3A8D"/>
    <w:rsid w:val="008D0680"/>
    <w:rsid w:val="0091096F"/>
    <w:rsid w:val="00915903"/>
    <w:rsid w:val="009212E9"/>
    <w:rsid w:val="00924C1B"/>
    <w:rsid w:val="00935BE2"/>
    <w:rsid w:val="00956398"/>
    <w:rsid w:val="00982AC8"/>
    <w:rsid w:val="00990238"/>
    <w:rsid w:val="009C7B53"/>
    <w:rsid w:val="009D2ED4"/>
    <w:rsid w:val="00A02707"/>
    <w:rsid w:val="00A54C1D"/>
    <w:rsid w:val="00A5571A"/>
    <w:rsid w:val="00A60ED1"/>
    <w:rsid w:val="00A66DBE"/>
    <w:rsid w:val="00A66FC0"/>
    <w:rsid w:val="00A76D2C"/>
    <w:rsid w:val="00A7733D"/>
    <w:rsid w:val="00A808F7"/>
    <w:rsid w:val="00A846C3"/>
    <w:rsid w:val="00AD6D29"/>
    <w:rsid w:val="00B049DD"/>
    <w:rsid w:val="00B168AB"/>
    <w:rsid w:val="00B52612"/>
    <w:rsid w:val="00B53FD1"/>
    <w:rsid w:val="00B9269A"/>
    <w:rsid w:val="00B94A12"/>
    <w:rsid w:val="00BC08C8"/>
    <w:rsid w:val="00BE3FDA"/>
    <w:rsid w:val="00C05798"/>
    <w:rsid w:val="00C17754"/>
    <w:rsid w:val="00C32B95"/>
    <w:rsid w:val="00C32F75"/>
    <w:rsid w:val="00C4354D"/>
    <w:rsid w:val="00C51DB8"/>
    <w:rsid w:val="00C71E73"/>
    <w:rsid w:val="00C8668C"/>
    <w:rsid w:val="00C90AD3"/>
    <w:rsid w:val="00C93375"/>
    <w:rsid w:val="00CA0E08"/>
    <w:rsid w:val="00CC3C9D"/>
    <w:rsid w:val="00CC70DD"/>
    <w:rsid w:val="00CD4963"/>
    <w:rsid w:val="00D12342"/>
    <w:rsid w:val="00D15D64"/>
    <w:rsid w:val="00D27149"/>
    <w:rsid w:val="00D97289"/>
    <w:rsid w:val="00DA2AFE"/>
    <w:rsid w:val="00DC0892"/>
    <w:rsid w:val="00DC4E38"/>
    <w:rsid w:val="00DF590F"/>
    <w:rsid w:val="00E06862"/>
    <w:rsid w:val="00E07BF7"/>
    <w:rsid w:val="00E167E0"/>
    <w:rsid w:val="00E167E9"/>
    <w:rsid w:val="00E23138"/>
    <w:rsid w:val="00E33AD6"/>
    <w:rsid w:val="00E474BF"/>
    <w:rsid w:val="00E547B6"/>
    <w:rsid w:val="00E93808"/>
    <w:rsid w:val="00E9530F"/>
    <w:rsid w:val="00E95CCB"/>
    <w:rsid w:val="00EA2B06"/>
    <w:rsid w:val="00EC2421"/>
    <w:rsid w:val="00ED1530"/>
    <w:rsid w:val="00ED1F14"/>
    <w:rsid w:val="00ED54FC"/>
    <w:rsid w:val="00EE1DCE"/>
    <w:rsid w:val="00EF5AC1"/>
    <w:rsid w:val="00F338BE"/>
    <w:rsid w:val="00F37BFC"/>
    <w:rsid w:val="00F47E68"/>
    <w:rsid w:val="00F80E94"/>
    <w:rsid w:val="00F83629"/>
    <w:rsid w:val="00F8508C"/>
    <w:rsid w:val="00FA2411"/>
    <w:rsid w:val="00FB119D"/>
    <w:rsid w:val="00FC34DA"/>
    <w:rsid w:val="49CC0304"/>
    <w:rsid w:val="54D131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1F2B158"/>
  <w15:chartTrackingRefBased/>
  <w15:docId w15:val="{746DF42C-0E4B-4A2F-97E4-BAFB3CD81D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1DCE"/>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435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C17754"/>
  </w:style>
  <w:style w:type="paragraph" w:styleId="ListParagraph">
    <w:name w:val="List Paragraph"/>
    <w:basedOn w:val="Normal"/>
    <w:uiPriority w:val="34"/>
    <w:qFormat/>
    <w:rsid w:val="00C17754"/>
    <w:pPr>
      <w:ind w:left="720"/>
      <w:contextualSpacing/>
    </w:pPr>
  </w:style>
  <w:style w:type="paragraph" w:styleId="Header">
    <w:name w:val="header"/>
    <w:basedOn w:val="Normal"/>
    <w:link w:val="HeaderChar"/>
    <w:uiPriority w:val="99"/>
    <w:unhideWhenUsed/>
    <w:rsid w:val="00924C1B"/>
    <w:pPr>
      <w:tabs>
        <w:tab w:val="center" w:pos="4680"/>
        <w:tab w:val="right" w:pos="9360"/>
      </w:tabs>
      <w:spacing w:after="0" w:line="240" w:lineRule="auto"/>
    </w:pPr>
  </w:style>
  <w:style w:type="character" w:styleId="HeaderChar" w:customStyle="1">
    <w:name w:val="Header Char"/>
    <w:basedOn w:val="DefaultParagraphFont"/>
    <w:link w:val="Header"/>
    <w:uiPriority w:val="99"/>
    <w:rsid w:val="00924C1B"/>
  </w:style>
  <w:style w:type="paragraph" w:styleId="Footer">
    <w:name w:val="footer"/>
    <w:basedOn w:val="Normal"/>
    <w:link w:val="FooterChar"/>
    <w:uiPriority w:val="99"/>
    <w:unhideWhenUsed/>
    <w:rsid w:val="00924C1B"/>
    <w:pPr>
      <w:tabs>
        <w:tab w:val="center" w:pos="4680"/>
        <w:tab w:val="right" w:pos="9360"/>
      </w:tabs>
      <w:spacing w:after="0" w:line="240" w:lineRule="auto"/>
    </w:pPr>
  </w:style>
  <w:style w:type="character" w:styleId="FooterChar" w:customStyle="1">
    <w:name w:val="Footer Char"/>
    <w:basedOn w:val="DefaultParagraphFont"/>
    <w:link w:val="Footer"/>
    <w:uiPriority w:val="99"/>
    <w:rsid w:val="00924C1B"/>
  </w:style>
  <w:style w:type="character" w:styleId="Emphasis">
    <w:name w:val="Emphasis"/>
    <w:uiPriority w:val="20"/>
    <w:qFormat/>
    <w:rsid w:val="00401E1D"/>
    <w:rPr>
      <w:i/>
      <w:iCs/>
    </w:rPr>
  </w:style>
  <w:style w:type="paragraph" w:styleId="BalloonText">
    <w:name w:val="Balloon Text"/>
    <w:basedOn w:val="Normal"/>
    <w:link w:val="BalloonTextChar"/>
    <w:uiPriority w:val="99"/>
    <w:semiHidden/>
    <w:unhideWhenUsed/>
    <w:rsid w:val="00A846C3"/>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A846C3"/>
    <w:rPr>
      <w:rFonts w:ascii="Tahoma" w:hAnsi="Tahoma" w:cs="Tahoma"/>
      <w:sz w:val="16"/>
      <w:szCs w:val="16"/>
    </w:rPr>
  </w:style>
  <w:style w:type="character" w:styleId="CommentReference">
    <w:name w:val="annotation reference"/>
    <w:uiPriority w:val="99"/>
    <w:semiHidden/>
    <w:unhideWhenUsed/>
    <w:rsid w:val="000427DA"/>
    <w:rPr>
      <w:sz w:val="16"/>
      <w:szCs w:val="16"/>
    </w:rPr>
  </w:style>
  <w:style w:type="paragraph" w:styleId="CommentText">
    <w:name w:val="annotation text"/>
    <w:basedOn w:val="Normal"/>
    <w:link w:val="CommentTextChar"/>
    <w:uiPriority w:val="99"/>
    <w:semiHidden/>
    <w:unhideWhenUsed/>
    <w:rsid w:val="000427DA"/>
    <w:rPr>
      <w:sz w:val="20"/>
      <w:szCs w:val="20"/>
    </w:rPr>
  </w:style>
  <w:style w:type="character" w:styleId="CommentTextChar" w:customStyle="1">
    <w:name w:val="Comment Text Char"/>
    <w:basedOn w:val="DefaultParagraphFont"/>
    <w:link w:val="CommentText"/>
    <w:uiPriority w:val="99"/>
    <w:semiHidden/>
    <w:rsid w:val="000427DA"/>
  </w:style>
  <w:style w:type="paragraph" w:styleId="CommentSubject">
    <w:name w:val="annotation subject"/>
    <w:basedOn w:val="CommentText"/>
    <w:next w:val="CommentText"/>
    <w:link w:val="CommentSubjectChar"/>
    <w:uiPriority w:val="99"/>
    <w:semiHidden/>
    <w:unhideWhenUsed/>
    <w:rsid w:val="000427DA"/>
    <w:rPr>
      <w:b/>
      <w:bCs/>
      <w:lang w:val="x-none" w:eastAsia="x-none"/>
    </w:rPr>
  </w:style>
  <w:style w:type="character" w:styleId="CommentSubjectChar" w:customStyle="1">
    <w:name w:val="Comment Subject Char"/>
    <w:link w:val="CommentSubject"/>
    <w:uiPriority w:val="99"/>
    <w:semiHidden/>
    <w:rsid w:val="00042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4901">
      <w:bodyDiv w:val="1"/>
      <w:marLeft w:val="0"/>
      <w:marRight w:val="0"/>
      <w:marTop w:val="0"/>
      <w:marBottom w:val="0"/>
      <w:divBdr>
        <w:top w:val="none" w:sz="0" w:space="0" w:color="auto"/>
        <w:left w:val="none" w:sz="0" w:space="0" w:color="auto"/>
        <w:bottom w:val="none" w:sz="0" w:space="0" w:color="auto"/>
        <w:right w:val="none" w:sz="0" w:space="0" w:color="auto"/>
      </w:divBdr>
    </w:div>
    <w:div w:id="695742057">
      <w:bodyDiv w:val="1"/>
      <w:marLeft w:val="0"/>
      <w:marRight w:val="0"/>
      <w:marTop w:val="0"/>
      <w:marBottom w:val="0"/>
      <w:divBdr>
        <w:top w:val="none" w:sz="0" w:space="0" w:color="auto"/>
        <w:left w:val="none" w:sz="0" w:space="0" w:color="auto"/>
        <w:bottom w:val="none" w:sz="0" w:space="0" w:color="auto"/>
        <w:right w:val="none" w:sz="0" w:space="0" w:color="auto"/>
      </w:divBdr>
    </w:div>
    <w:div w:id="15664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7A601B6BCC4F343A2E363851CBA5220" ma:contentTypeVersion="14" ma:contentTypeDescription="Create a new document." ma:contentTypeScope="" ma:versionID="6eb432360a26d44e71b83165b4d8dcbe">
  <xsd:schema xmlns:xsd="http://www.w3.org/2001/XMLSchema" xmlns:xs="http://www.w3.org/2001/XMLSchema" xmlns:p="http://schemas.microsoft.com/office/2006/metadata/properties" xmlns:ns1="http://schemas.microsoft.com/sharepoint/v3" xmlns:ns2="3f320983-8140-4a5c-8061-feb3bd5e1656" xmlns:ns3="57f964f1-f4bf-4e58-9f97-9e741e35870d" targetNamespace="http://schemas.microsoft.com/office/2006/metadata/properties" ma:root="true" ma:fieldsID="033b6ee3db74255e0f69874956ee965c" ns1:_="" ns2:_="" ns3:_="">
    <xsd:import namespace="http://schemas.microsoft.com/sharepoint/v3"/>
    <xsd:import namespace="3f320983-8140-4a5c-8061-feb3bd5e1656"/>
    <xsd:import namespace="57f964f1-f4bf-4e58-9f97-9e741e358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20983-8140-4a5c-8061-feb3bd5e1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964f1-f4bf-4e58-9f97-9e741e3587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49C1E-1AA0-4EA5-BF79-F7FCC73206BE}">
  <ds:schemaRefs>
    <ds:schemaRef ds:uri="http://schemas.openxmlformats.org/officeDocument/2006/bibliography"/>
  </ds:schemaRefs>
</ds:datastoreItem>
</file>

<file path=customXml/itemProps2.xml><?xml version="1.0" encoding="utf-8"?>
<ds:datastoreItem xmlns:ds="http://schemas.openxmlformats.org/officeDocument/2006/customXml" ds:itemID="{31C53720-4818-45C5-BC55-14D7F72B313A}">
  <ds:schemaRefs>
    <ds:schemaRef ds:uri="http://schemas.microsoft.com/office/2006/metadata/longProperties"/>
  </ds:schemaRefs>
</ds:datastoreItem>
</file>

<file path=customXml/itemProps3.xml><?xml version="1.0" encoding="utf-8"?>
<ds:datastoreItem xmlns:ds="http://schemas.openxmlformats.org/officeDocument/2006/customXml" ds:itemID="{A15C1767-BABA-4F5F-BB2F-85322552DC92}">
  <ds:schemaRefs>
    <ds:schemaRef ds:uri="http://purl.org/dc/elements/1.1/"/>
    <ds:schemaRef ds:uri="http://schemas.microsoft.com/office/2006/metadata/properties"/>
    <ds:schemaRef ds:uri="57f964f1-f4bf-4e58-9f97-9e741e35870d"/>
    <ds:schemaRef ds:uri="http://schemas.microsoft.com/sharepoint/v3"/>
    <ds:schemaRef ds:uri="http://purl.org/dc/terms/"/>
    <ds:schemaRef ds:uri="http://schemas.openxmlformats.org/package/2006/metadata/core-properties"/>
    <ds:schemaRef ds:uri="3f320983-8140-4a5c-8061-feb3bd5e165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71B080-C554-4A67-8419-0DD578A5FFF9}">
  <ds:schemaRefs>
    <ds:schemaRef ds:uri="http://schemas.microsoft.com/sharepoint/v3/contenttype/forms"/>
  </ds:schemaRefs>
</ds:datastoreItem>
</file>

<file path=customXml/itemProps5.xml><?xml version="1.0" encoding="utf-8"?>
<ds:datastoreItem xmlns:ds="http://schemas.openxmlformats.org/officeDocument/2006/customXml" ds:itemID="{61D59EE9-4467-416A-AC8C-C69109209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20983-8140-4a5c-8061-feb3bd5e1656"/>
    <ds:schemaRef ds:uri="57f964f1-f4bf-4e58-9f97-9e741e358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1406</Words>
  <Characters>8020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 Janice</dc:creator>
  <cp:keywords/>
  <cp:lastModifiedBy>John Hamilton</cp:lastModifiedBy>
  <cp:revision>5</cp:revision>
  <dcterms:created xsi:type="dcterms:W3CDTF">2022-03-22T18:54:00Z</dcterms:created>
  <dcterms:modified xsi:type="dcterms:W3CDTF">2022-03-22T23:18:00Z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Sandy Hook</vt:lpwstr>
  </property>
  <property fmtid="{D5CDD505-2E9C-101B-9397-08002B2CF9AE}" pid="3" name="xd_Signature">
    <vt:lpwstr/>
  </property>
  <property fmtid="{D5CDD505-2E9C-101B-9397-08002B2CF9AE}" pid="4" name="Order">
    <vt:lpwstr>2600.00000000000</vt:lpwstr>
  </property>
  <property fmtid="{D5CDD505-2E9C-101B-9397-08002B2CF9AE}" pid="5" name="TemplateUrl">
    <vt:lpwstr/>
  </property>
  <property fmtid="{D5CDD505-2E9C-101B-9397-08002B2CF9AE}" pid="6" name="ComplianceAssetId">
    <vt:lpwstr/>
  </property>
  <property fmtid="{D5CDD505-2E9C-101B-9397-08002B2CF9AE}" pid="7" name="xd_ProgID">
    <vt:lpwstr/>
  </property>
  <property fmtid="{D5CDD505-2E9C-101B-9397-08002B2CF9AE}" pid="8" name="display_urn:schemas-microsoft-com:office:office#Author">
    <vt:lpwstr>Sandy Hook</vt:lpwstr>
  </property>
  <property fmtid="{D5CDD505-2E9C-101B-9397-08002B2CF9AE}" pid="9" name="ContentTypeId">
    <vt:lpwstr>0x0101006544E5E2D0DDAB4DB417F3140F1106FE</vt:lpwstr>
  </property>
</Properties>
</file>